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C8AA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E546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19A854CC" w14:textId="77777777"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14:paraId="7D475129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191A6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3B3D5B9B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3BF01C08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B8E7F" w14:textId="77777777" w:rsidR="00A47DDE" w:rsidRDefault="00D73791" w:rsidP="00E555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A0509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0354EB" w:rsidRPr="00A05094">
        <w:rPr>
          <w:rFonts w:ascii="Verdana" w:hAnsi="Verdana" w:cs="Verdana"/>
          <w:b/>
          <w:color w:val="000000"/>
          <w:sz w:val="20"/>
          <w:szCs w:val="20"/>
        </w:rPr>
        <w:t xml:space="preserve">§ 6 stk. </w:t>
      </w:r>
      <w:r w:rsidR="00A05094" w:rsidRPr="00A05094">
        <w:rPr>
          <w:rFonts w:ascii="Verdana" w:hAnsi="Verdana" w:cs="Verdana"/>
          <w:b/>
          <w:color w:val="000000"/>
          <w:sz w:val="20"/>
          <w:szCs w:val="20"/>
        </w:rPr>
        <w:t>7</w:t>
      </w:r>
      <w:r w:rsidR="00E555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14:paraId="057026C4" w14:textId="01C8A3AB" w:rsidR="00D73791" w:rsidRPr="00E555DD" w:rsidRDefault="00E555DD" w:rsidP="00E555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”</w:t>
      </w:r>
      <w:r w:rsidRPr="00A05094">
        <w:rPr>
          <w:rFonts w:ascii="Verdana" w:hAnsi="Verdana" w:cs="Verdana"/>
          <w:color w:val="000000"/>
          <w:sz w:val="20"/>
          <w:szCs w:val="20"/>
        </w:rPr>
        <w:t xml:space="preserve">Formand og den økonomiansvarlige tegner lokalafdelingen i forening. Formanden er ansvarlig for lokalafdelingens kommunikation. Det skal fremgå af lokalafdelingens vedtægter, at tegningsretten kan overtages midlertidigt af </w:t>
      </w:r>
      <w:proofErr w:type="spellStart"/>
      <w:r w:rsidRPr="00A05094">
        <w:rPr>
          <w:rFonts w:ascii="Verdana" w:hAnsi="Verdana" w:cs="Verdana"/>
          <w:color w:val="000000"/>
          <w:sz w:val="20"/>
          <w:szCs w:val="20"/>
        </w:rPr>
        <w:t>landsforpersonen</w:t>
      </w:r>
      <w:proofErr w:type="spellEnd"/>
      <w:r w:rsidRPr="00A05094">
        <w:rPr>
          <w:rFonts w:ascii="Verdana" w:hAnsi="Verdana" w:cs="Verdana"/>
          <w:color w:val="000000"/>
          <w:sz w:val="20"/>
          <w:szCs w:val="20"/>
        </w:rPr>
        <w:t>, såfremt landsstyrelsen suspenderer lokalafdelingens godkendelse, jf. stk. 2. Landsforpersonen kan i en suspensionsperiode alene sikre varetagelsen af lokalafdelingens sædvanlige drift og forhold af uopsættelig karakter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color w:val="000000"/>
          <w:sz w:val="20"/>
          <w:szCs w:val="20"/>
        </w:rPr>
        <w:br/>
      </w:r>
    </w:p>
    <w:p w14:paraId="3A8BE819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453D815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3F955EAB" w14:textId="77777777" w:rsidR="00A05094" w:rsidRDefault="00A05094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”</w:t>
      </w:r>
      <w:r w:rsidRPr="005767EA">
        <w:rPr>
          <w:rFonts w:ascii="Verdana" w:hAnsi="Verdana" w:cs="Verdana"/>
          <w:bCs/>
          <w:i/>
          <w:iCs/>
          <w:color w:val="000000"/>
          <w:sz w:val="20"/>
          <w:szCs w:val="20"/>
        </w:rPr>
        <w:t>Forperson</w:t>
      </w:r>
      <w:r w:rsidRPr="00E555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A05094">
        <w:rPr>
          <w:rFonts w:ascii="Verdana" w:hAnsi="Verdana" w:cs="Verdana"/>
          <w:color w:val="000000"/>
          <w:sz w:val="20"/>
          <w:szCs w:val="20"/>
        </w:rPr>
        <w:t xml:space="preserve">og den økonomiansvarlige tegner lokalafdelingen i forening. </w:t>
      </w:r>
      <w:proofErr w:type="spellStart"/>
      <w:r w:rsidRPr="005767EA">
        <w:rPr>
          <w:rFonts w:ascii="Verdana" w:hAnsi="Verdana" w:cs="Verdana"/>
          <w:bCs/>
          <w:i/>
          <w:iCs/>
          <w:color w:val="000000"/>
          <w:sz w:val="20"/>
          <w:szCs w:val="20"/>
        </w:rPr>
        <w:t>For</w:t>
      </w:r>
      <w:r w:rsidR="002943FE" w:rsidRPr="005767EA">
        <w:rPr>
          <w:rFonts w:ascii="Verdana" w:hAnsi="Verdana" w:cs="Verdana"/>
          <w:bCs/>
          <w:i/>
          <w:iCs/>
          <w:color w:val="000000"/>
          <w:sz w:val="20"/>
          <w:szCs w:val="20"/>
        </w:rPr>
        <w:t>personen</w:t>
      </w:r>
      <w:proofErr w:type="spellEnd"/>
      <w:r w:rsidRPr="00A05094">
        <w:rPr>
          <w:rFonts w:ascii="Verdana" w:hAnsi="Verdana" w:cs="Verdana"/>
          <w:color w:val="000000"/>
          <w:sz w:val="20"/>
          <w:szCs w:val="20"/>
        </w:rPr>
        <w:t xml:space="preserve"> er ansvarlig for lokalafdelingens kommunikation</w:t>
      </w:r>
      <w:r w:rsidR="00E555DD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555DD" w:rsidRPr="00A05094">
        <w:rPr>
          <w:rFonts w:ascii="Verdana" w:hAnsi="Verdana" w:cs="Verdana"/>
          <w:color w:val="000000"/>
          <w:sz w:val="20"/>
          <w:szCs w:val="20"/>
        </w:rPr>
        <w:t xml:space="preserve">Det skal fremgå af lokalafdelingens vedtægter, at tegningsretten kan overtages midlertidigt af </w:t>
      </w:r>
      <w:proofErr w:type="spellStart"/>
      <w:r w:rsidR="00E555DD" w:rsidRPr="00A05094">
        <w:rPr>
          <w:rFonts w:ascii="Verdana" w:hAnsi="Verdana" w:cs="Verdana"/>
          <w:color w:val="000000"/>
          <w:sz w:val="20"/>
          <w:szCs w:val="20"/>
        </w:rPr>
        <w:t>landsforpersonen</w:t>
      </w:r>
      <w:proofErr w:type="spellEnd"/>
      <w:r w:rsidR="00E555DD" w:rsidRPr="00A05094">
        <w:rPr>
          <w:rFonts w:ascii="Verdana" w:hAnsi="Verdana" w:cs="Verdana"/>
          <w:color w:val="000000"/>
          <w:sz w:val="20"/>
          <w:szCs w:val="20"/>
        </w:rPr>
        <w:t>, såfremt landsstyrelsen suspenderer lokalafdelingens godkendelse, jf. stk. 2. Landsforpersonen kan i en suspensionsperiode alene sikre varetagelsen af lokalafdelingens sædvanlige drift og forhold af uopsættelig karakter</w:t>
      </w:r>
      <w:r w:rsidR="00E555DD">
        <w:rPr>
          <w:rFonts w:ascii="Verdana" w:hAnsi="Verdana" w:cs="Verdana"/>
          <w:color w:val="000000"/>
          <w:sz w:val="20"/>
          <w:szCs w:val="20"/>
        </w:rPr>
        <w:t>”</w:t>
      </w:r>
    </w:p>
    <w:p w14:paraId="605D9312" w14:textId="77777777" w:rsidR="00A05094" w:rsidRPr="005767EA" w:rsidRDefault="00A05094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0E0084A" w14:textId="7E786978" w:rsidR="00C46916" w:rsidRDefault="005767EA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767EA">
        <w:rPr>
          <w:rFonts w:ascii="Verdana" w:hAnsi="Verdana" w:cs="Times New Roman"/>
          <w:sz w:val="20"/>
          <w:szCs w:val="20"/>
        </w:rPr>
        <w:t>Ændringen er tilføjet i kursiv</w:t>
      </w:r>
      <w:r>
        <w:rPr>
          <w:rFonts w:ascii="Verdana" w:hAnsi="Verdana" w:cs="Times New Roman"/>
          <w:sz w:val="20"/>
          <w:szCs w:val="20"/>
        </w:rPr>
        <w:t>.</w:t>
      </w:r>
    </w:p>
    <w:p w14:paraId="6C7320B8" w14:textId="77777777" w:rsidR="005767EA" w:rsidRPr="005767EA" w:rsidRDefault="005767EA" w:rsidP="00C4691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0514A62" w14:textId="77777777" w:rsidR="005767EA" w:rsidRDefault="005767EA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A9DD4" w14:textId="77777777"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61B9FBFC" w14:textId="584E4E78" w:rsidR="002E7FB5" w:rsidRPr="0027452D" w:rsidRDefault="002E7FB5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27452D">
        <w:rPr>
          <w:rFonts w:ascii="Verdana" w:hAnsi="Verdana" w:cs="Tahoma"/>
          <w:sz w:val="20"/>
          <w:szCs w:val="20"/>
        </w:rPr>
        <w:t xml:space="preserve">Der rettes op på en teknisk fejl på sidste landsmøde, som gør, at der ikke blev konsekvensrettet, da landsmødet besluttede at indføre </w:t>
      </w:r>
      <w:r w:rsidR="0027452D">
        <w:rPr>
          <w:rFonts w:ascii="Verdana" w:hAnsi="Verdana" w:cs="Tahoma"/>
          <w:sz w:val="20"/>
          <w:szCs w:val="20"/>
        </w:rPr>
        <w:t>titlen ”</w:t>
      </w:r>
      <w:proofErr w:type="spellStart"/>
      <w:r w:rsidRPr="0027452D">
        <w:rPr>
          <w:rFonts w:ascii="Verdana" w:hAnsi="Verdana" w:cs="Tahoma"/>
          <w:sz w:val="20"/>
          <w:szCs w:val="20"/>
        </w:rPr>
        <w:t>landsforperson</w:t>
      </w:r>
      <w:proofErr w:type="spellEnd"/>
      <w:r w:rsidR="0027452D">
        <w:rPr>
          <w:rFonts w:ascii="Verdana" w:hAnsi="Verdana" w:cs="Tahoma"/>
          <w:sz w:val="20"/>
          <w:szCs w:val="20"/>
        </w:rPr>
        <w:t>”</w:t>
      </w:r>
      <w:r w:rsidRPr="0027452D">
        <w:rPr>
          <w:rFonts w:ascii="Verdana" w:hAnsi="Verdana" w:cs="Tahoma"/>
          <w:sz w:val="20"/>
          <w:szCs w:val="20"/>
        </w:rPr>
        <w:t xml:space="preserve">. </w:t>
      </w:r>
      <w:r w:rsidR="0027452D">
        <w:rPr>
          <w:rFonts w:ascii="Verdana" w:hAnsi="Verdana" w:cs="Tahoma"/>
          <w:sz w:val="20"/>
          <w:szCs w:val="20"/>
        </w:rPr>
        <w:t>Det er vigtigt at understrege, at titlerne her blot vil fungere som standarden i URK – men at enhver lokalafdeling kan vælge en anden titelbrug hos dem selv, herunder brug af ”formand”.</w:t>
      </w:r>
    </w:p>
    <w:p w14:paraId="3704EAEC" w14:textId="51BE2E48" w:rsidR="0017215D" w:rsidRDefault="0017215D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080260E4" w14:textId="77777777" w:rsidR="00A47DDE" w:rsidRDefault="00A47DDE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52B51EF9" w14:textId="77777777"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landsmødet om beslutningsforslaget.</w:t>
      </w:r>
    </w:p>
    <w:p w14:paraId="09721BFD" w14:textId="36D6A73C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3DA88C7" w14:textId="77777777" w:rsidR="00A47DDE" w:rsidRDefault="00A47DDE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9A8711A" w14:textId="57C6D43A" w:rsidR="00D73791" w:rsidRP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FORSLAGSSTILLERE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14:paraId="4E07FB7D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16288AD" w14:textId="77777777" w:rsidR="00A47DDE" w:rsidRPr="00166E52" w:rsidRDefault="00A47DDE" w:rsidP="00A47D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0BA">
        <w:rPr>
          <w:rFonts w:ascii="Verdana" w:hAnsi="Verdana" w:cs="Verdana"/>
          <w:sz w:val="20"/>
          <w:szCs w:val="20"/>
        </w:rPr>
        <w:t>Landsstyrelsen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C221FA1" w14:textId="77777777" w:rsidR="00A47DDE" w:rsidRPr="00C81E99" w:rsidRDefault="00A47DDE" w:rsidP="00A47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– Troels, Amalie, Mathilde, Daniel, Jonas, Kathrine, </w:t>
      </w:r>
      <w:proofErr w:type="spellStart"/>
      <w:r>
        <w:rPr>
          <w:rFonts w:ascii="Verdana" w:hAnsi="Verdana" w:cs="Verdana"/>
          <w:sz w:val="20"/>
          <w:szCs w:val="20"/>
        </w:rPr>
        <w:t>Lawand</w:t>
      </w:r>
      <w:proofErr w:type="spellEnd"/>
      <w:r>
        <w:rPr>
          <w:rFonts w:ascii="Verdana" w:hAnsi="Verdana" w:cs="Verdana"/>
          <w:sz w:val="20"/>
          <w:szCs w:val="20"/>
        </w:rPr>
        <w:t>, Alexandra og Mette</w:t>
      </w:r>
    </w:p>
    <w:p w14:paraId="1424219B" w14:textId="5E4BD169" w:rsidR="00A47DDE" w:rsidRDefault="00A47DDE" w:rsidP="00A47D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DAD8708" w14:textId="77777777" w:rsidR="00A47DDE" w:rsidRDefault="00A47DDE" w:rsidP="00A47D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92A010A" w14:textId="77777777" w:rsidR="00A47DDE" w:rsidRDefault="00A47DDE" w:rsidP="00A47D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Troels Boldt Rømer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6B76AC47" w14:textId="77777777" w:rsidR="00A47DDE" w:rsidRDefault="00A47DDE" w:rsidP="00A47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  <w:r>
        <w:rPr>
          <w:rFonts w:ascii="Verdana" w:hAnsi="Verdana" w:cs="Verdana"/>
          <w:color w:val="000000"/>
          <w:sz w:val="20"/>
          <w:szCs w:val="20"/>
        </w:rPr>
        <w:t>København</w:t>
      </w:r>
    </w:p>
    <w:p w14:paraId="42BC2338" w14:textId="77777777" w:rsidR="00A47DDE" w:rsidRPr="00880770" w:rsidRDefault="00A47DDE" w:rsidP="00A47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 xml:space="preserve">Aktivitet: Landsstyrelsen, </w:t>
      </w:r>
      <w:r>
        <w:rPr>
          <w:rFonts w:ascii="Verdana" w:hAnsi="Verdana" w:cs="Verdana"/>
          <w:color w:val="000000"/>
          <w:sz w:val="20"/>
          <w:szCs w:val="20"/>
        </w:rPr>
        <w:t>Kongelejren</w:t>
      </w:r>
    </w:p>
    <w:p w14:paraId="469FE5E6" w14:textId="77777777" w:rsidR="00A47DDE" w:rsidRPr="00880770" w:rsidRDefault="00A47DDE" w:rsidP="00A47DD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>Telefon: 31 47 43 45</w:t>
      </w:r>
    </w:p>
    <w:p w14:paraId="7F437820" w14:textId="77777777" w:rsidR="00A47DDE" w:rsidRPr="00151F5C" w:rsidRDefault="00A47DDE" w:rsidP="00A47D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51F5C">
        <w:rPr>
          <w:rFonts w:ascii="Verdana" w:hAnsi="Verdana" w:cs="Verdana"/>
          <w:color w:val="000000"/>
          <w:sz w:val="20"/>
          <w:szCs w:val="20"/>
        </w:rPr>
        <w:t>E-mail: troels.romer@urk.dk</w:t>
      </w:r>
    </w:p>
    <w:p w14:paraId="2F392BCA" w14:textId="77777777" w:rsidR="00614BA3" w:rsidRPr="00C81E99" w:rsidRDefault="00614BA3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</w:p>
    <w:sectPr w:rsidR="00614BA3" w:rsidRPr="00C81E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237BC" w14:textId="77777777" w:rsidR="00D85030" w:rsidRDefault="00D85030" w:rsidP="00C81E99">
      <w:pPr>
        <w:spacing w:after="0" w:line="240" w:lineRule="auto"/>
      </w:pPr>
      <w:r>
        <w:separator/>
      </w:r>
    </w:p>
  </w:endnote>
  <w:endnote w:type="continuationSeparator" w:id="0">
    <w:p w14:paraId="089AFB78" w14:textId="77777777" w:rsidR="00D85030" w:rsidRDefault="00D85030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A6C5" w14:textId="77777777" w:rsidR="00D85030" w:rsidRDefault="00D85030" w:rsidP="00C81E99">
      <w:pPr>
        <w:spacing w:after="0" w:line="240" w:lineRule="auto"/>
      </w:pPr>
      <w:r>
        <w:separator/>
      </w:r>
    </w:p>
  </w:footnote>
  <w:footnote w:type="continuationSeparator" w:id="0">
    <w:p w14:paraId="1BE284DA" w14:textId="77777777" w:rsidR="00D85030" w:rsidRDefault="00D85030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878C" w14:textId="77777777"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A443029" wp14:editId="74F8387C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354EB"/>
    <w:rsid w:val="00036A2E"/>
    <w:rsid w:val="0004772C"/>
    <w:rsid w:val="000E1B10"/>
    <w:rsid w:val="001261E6"/>
    <w:rsid w:val="00140911"/>
    <w:rsid w:val="001718B4"/>
    <w:rsid w:val="0017215D"/>
    <w:rsid w:val="001C3A16"/>
    <w:rsid w:val="00202E51"/>
    <w:rsid w:val="0027452D"/>
    <w:rsid w:val="002943FE"/>
    <w:rsid w:val="002E7FB5"/>
    <w:rsid w:val="003028C4"/>
    <w:rsid w:val="00355348"/>
    <w:rsid w:val="00376354"/>
    <w:rsid w:val="00392B6B"/>
    <w:rsid w:val="00430C1A"/>
    <w:rsid w:val="004C28D4"/>
    <w:rsid w:val="004D31F0"/>
    <w:rsid w:val="004D6AE6"/>
    <w:rsid w:val="00555AEA"/>
    <w:rsid w:val="00571DED"/>
    <w:rsid w:val="005767EA"/>
    <w:rsid w:val="00614BA3"/>
    <w:rsid w:val="0068200F"/>
    <w:rsid w:val="006B1E76"/>
    <w:rsid w:val="00773C00"/>
    <w:rsid w:val="007A4217"/>
    <w:rsid w:val="008056F9"/>
    <w:rsid w:val="00857B54"/>
    <w:rsid w:val="008C6487"/>
    <w:rsid w:val="008F76B9"/>
    <w:rsid w:val="00A05094"/>
    <w:rsid w:val="00A47DDE"/>
    <w:rsid w:val="00C46916"/>
    <w:rsid w:val="00C64A5F"/>
    <w:rsid w:val="00C67896"/>
    <w:rsid w:val="00C81E99"/>
    <w:rsid w:val="00D73791"/>
    <w:rsid w:val="00D85030"/>
    <w:rsid w:val="00DC63EA"/>
    <w:rsid w:val="00DE477D"/>
    <w:rsid w:val="00E555DD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D1CC"/>
  <w15:docId w15:val="{A2488ABF-2804-CF4D-A377-EF4C428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paragraph" w:customStyle="1" w:styleId="Listeafsnit1">
    <w:name w:val="Listeafsnit1"/>
    <w:basedOn w:val="Normal"/>
    <w:rsid w:val="001C3A1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A4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3EE3-15E4-4EC3-917C-20DC637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3</cp:revision>
  <dcterms:created xsi:type="dcterms:W3CDTF">2020-08-21T08:46:00Z</dcterms:created>
  <dcterms:modified xsi:type="dcterms:W3CDTF">2020-08-21T08:52:00Z</dcterms:modified>
</cp:coreProperties>
</file>