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47A" w:rsidRPr="00BD7F9D" w:rsidRDefault="0027600B" w:rsidP="0027600B">
      <w:pPr>
        <w:pStyle w:val="Overskrift"/>
        <w:rPr>
          <w:color w:val="3F3157" w:themeColor="accent5" w:themeTint="E6"/>
          <w:sz w:val="58"/>
          <w:lang w:val="da-DK"/>
        </w:rPr>
      </w:pPr>
      <w:r w:rsidRPr="00BD7F9D">
        <w:rPr>
          <w:color w:val="3F3157" w:themeColor="accent5" w:themeTint="E6"/>
          <w:sz w:val="58"/>
          <w:lang w:val="da-DK"/>
        </w:rPr>
        <w:t xml:space="preserve">Drejebog </w:t>
      </w:r>
      <w:r w:rsidR="00F22B85">
        <w:rPr>
          <w:color w:val="3F3157" w:themeColor="accent5" w:themeTint="E6"/>
          <w:sz w:val="58"/>
          <w:lang w:val="da-DK"/>
        </w:rPr>
        <w:t>til</w:t>
      </w:r>
      <w:r w:rsidRPr="00BD7F9D">
        <w:rPr>
          <w:color w:val="3F3157" w:themeColor="accent5" w:themeTint="E6"/>
          <w:sz w:val="58"/>
          <w:lang w:val="da-DK"/>
        </w:rPr>
        <w:t xml:space="preserve"> Velkomstw</w:t>
      </w:r>
      <w:r w:rsidR="0088347A" w:rsidRPr="00BD7F9D">
        <w:rPr>
          <w:color w:val="3F3157" w:themeColor="accent5" w:themeTint="E6"/>
          <w:sz w:val="58"/>
          <w:lang w:val="da-DK"/>
        </w:rPr>
        <w:t xml:space="preserve">orkshop </w:t>
      </w:r>
    </w:p>
    <w:p w:rsidR="004D5BA3" w:rsidRDefault="004D5BA3" w:rsidP="0088347A">
      <w:pPr>
        <w:rPr>
          <w:b/>
        </w:rPr>
      </w:pPr>
    </w:p>
    <w:p w:rsidR="00E834CE" w:rsidRDefault="00E834CE" w:rsidP="0088347A">
      <w:r>
        <w:t xml:space="preserve">For at sætte gang i de gode velkomstvaner, kan I vælge at afholde en velkomstworkshop. </w:t>
      </w:r>
    </w:p>
    <w:p w:rsidR="00F679E7" w:rsidRDefault="004D5BA3" w:rsidP="0088347A">
      <w:r>
        <w:t xml:space="preserve">Workshoppen er tænkt som et </w:t>
      </w:r>
      <w:r w:rsidR="00F679E7">
        <w:t>redskab</w:t>
      </w:r>
      <w:r>
        <w:t xml:space="preserve"> til at skabe dialog om</w:t>
      </w:r>
      <w:r w:rsidR="00F679E7">
        <w:t xml:space="preserve"> den</w:t>
      </w:r>
      <w:r>
        <w:t xml:space="preserve"> gode velkomst, </w:t>
      </w:r>
      <w:r w:rsidR="00294CB4">
        <w:t xml:space="preserve">og </w:t>
      </w:r>
      <w:r w:rsidR="006C6F9C">
        <w:t>derigennem</w:t>
      </w:r>
      <w:r w:rsidR="00294CB4">
        <w:t xml:space="preserve"> komme frem til konkrete værktøjer som frivilliggruppen kan bruge til at velkomme både nye frivillige og deltagere. </w:t>
      </w:r>
    </w:p>
    <w:p w:rsidR="00F575FE" w:rsidRDefault="00F575FE" w:rsidP="0088347A">
      <w:r>
        <w:t>I kan lave den fulde workshop, eller blot plukke et par af øvelserne ud.</w:t>
      </w:r>
    </w:p>
    <w:p w:rsidR="00ED00FD" w:rsidRDefault="00ED00FD" w:rsidP="0088347A">
      <w:r>
        <w:t xml:space="preserve">Her i drejebogen beskrives også en slags metavelkomst af deltagerne til workshoppen. For nu </w:t>
      </w:r>
      <w:r w:rsidR="00E73396">
        <w:t xml:space="preserve">hvor </w:t>
      </w:r>
      <w:r>
        <w:t xml:space="preserve">workshoppen handler om den gode velkomst, kan man jo ligeså godt byde </w:t>
      </w:r>
      <w:r w:rsidR="00E73396">
        <w:t>deltagerne</w:t>
      </w:r>
      <w:r>
        <w:t xml:space="preserve"> godt velkommen</w:t>
      </w:r>
      <w:r w:rsidR="00C87AA1">
        <w:t>,</w:t>
      </w:r>
      <w:r>
        <w:t xml:space="preserve"> og bruge workshoppen til at introducere nogle af de velkomstinitiativer, der allerede eksisterer. Hvis man synes, at det er for meget af det gode, så er man </w:t>
      </w:r>
      <w:r w:rsidR="00E73396">
        <w:t xml:space="preserve">selvfølgelig </w:t>
      </w:r>
      <w:r>
        <w:t>velkommen til at droppen metavelkomsten.</w:t>
      </w:r>
    </w:p>
    <w:p w:rsidR="0088347A" w:rsidRDefault="0088347A" w:rsidP="0088347A">
      <w:r w:rsidRPr="0027600B">
        <w:rPr>
          <w:b/>
        </w:rPr>
        <w:t>Tid:</w:t>
      </w:r>
      <w:r>
        <w:t xml:space="preserve"> 2,5 timer. </w:t>
      </w:r>
    </w:p>
    <w:p w:rsidR="0088347A" w:rsidRDefault="0088347A" w:rsidP="0088347A">
      <w:r w:rsidRPr="0027600B">
        <w:rPr>
          <w:b/>
        </w:rPr>
        <w:t>Materialer:</w:t>
      </w:r>
      <w:r>
        <w:t xml:space="preserve"> Borde og stole til deltagerne. Skriveredskaber o</w:t>
      </w:r>
      <w:bookmarkStart w:id="0" w:name="_GoBack"/>
      <w:bookmarkEnd w:id="0"/>
      <w:r>
        <w:t>g plancher. Post-</w:t>
      </w:r>
      <w:proofErr w:type="spellStart"/>
      <w:r>
        <w:t>its</w:t>
      </w:r>
      <w:proofErr w:type="spellEnd"/>
      <w:r>
        <w:t xml:space="preserve">. </w:t>
      </w:r>
    </w:p>
    <w:p w:rsidR="0088347A" w:rsidRDefault="0088347A" w:rsidP="0088347A"/>
    <w:p w:rsidR="0088347A" w:rsidRPr="0088347A" w:rsidRDefault="0088347A" w:rsidP="0088347A">
      <w:pPr>
        <w:rPr>
          <w:b/>
          <w:sz w:val="22"/>
        </w:rPr>
      </w:pPr>
      <w:r w:rsidRPr="0088347A">
        <w:rPr>
          <w:b/>
          <w:sz w:val="22"/>
        </w:rPr>
        <w:t>Før workshoppen</w:t>
      </w:r>
      <w:r w:rsidR="00F679E7">
        <w:rPr>
          <w:b/>
          <w:sz w:val="22"/>
        </w:rPr>
        <w:t xml:space="preserve"> </w:t>
      </w:r>
    </w:p>
    <w:p w:rsidR="0088347A" w:rsidRDefault="0088347A" w:rsidP="0088347A">
      <w:r>
        <w:t xml:space="preserve">Send </w:t>
      </w:r>
      <w:r w:rsidR="00F679E7">
        <w:t xml:space="preserve">meget gerne </w:t>
      </w:r>
      <w:r>
        <w:t xml:space="preserve">en </w:t>
      </w:r>
      <w:r w:rsidR="00F679E7">
        <w:t xml:space="preserve">sms </w:t>
      </w:r>
      <w:r>
        <w:t>til deltagerne</w:t>
      </w:r>
      <w:r w:rsidR="00F679E7">
        <w:t xml:space="preserve"> dagen før workshoppen. Sms’en udgør en lille før-velkomst</w:t>
      </w:r>
      <w:r w:rsidR="00ED00FD">
        <w:t xml:space="preserve">. Velkomstsms’en er en pendant til den sms, man som frivillige kan sende til nye frivillige dagen før, at man skal mødes med dem første gang. </w:t>
      </w:r>
      <w:r>
        <w:t xml:space="preserve"> </w:t>
      </w:r>
    </w:p>
    <w:p w:rsidR="0088347A" w:rsidRPr="00710EA9" w:rsidRDefault="0027600B" w:rsidP="0088347A">
      <w:r w:rsidRPr="00F679E7">
        <w:t>”</w:t>
      </w:r>
      <w:r w:rsidR="00F679E7" w:rsidRPr="00F679E7">
        <w:t xml:space="preserve">Kære _____ </w:t>
      </w:r>
      <w:r w:rsidR="0088347A" w:rsidRPr="00F679E7">
        <w:t xml:space="preserve">Vi </w:t>
      </w:r>
      <w:r w:rsidR="00F679E7">
        <w:t>glæder os til at se dig til velkomstworkshoppen i morgen. Vi mødes</w:t>
      </w:r>
      <w:r w:rsidR="0088347A" w:rsidRPr="00F679E7">
        <w:t xml:space="preserve"> klokken</w:t>
      </w:r>
      <w:r w:rsidR="0088347A" w:rsidRPr="00710EA9">
        <w:t xml:space="preserve"> ___ </w:t>
      </w:r>
      <w:r w:rsidR="00F679E7">
        <w:t>ved indgangen til fællesrummet. Du skal ikke medbringe andet end dit gode humør! Bedste hilsner og URK-klap fra ____ ”</w:t>
      </w:r>
    </w:p>
    <w:p w:rsidR="00F679E7" w:rsidRPr="00F679E7" w:rsidRDefault="00F679E7" w:rsidP="0088347A">
      <w:pPr>
        <w:rPr>
          <w:color w:val="3F3157" w:themeColor="accent5" w:themeTint="E6"/>
        </w:rPr>
      </w:pPr>
    </w:p>
    <w:p w:rsidR="00F679E7" w:rsidRDefault="00F679E7" w:rsidP="0088347A">
      <w:pPr>
        <w:rPr>
          <w:b/>
          <w:sz w:val="22"/>
        </w:rPr>
      </w:pPr>
      <w:r>
        <w:rPr>
          <w:b/>
          <w:sz w:val="22"/>
        </w:rPr>
        <w:t xml:space="preserve">Hej og velkommen </w:t>
      </w:r>
      <w:r w:rsidR="00C87AA1">
        <w:rPr>
          <w:b/>
          <w:sz w:val="22"/>
        </w:rPr>
        <w:t>til workshoppen</w:t>
      </w:r>
    </w:p>
    <w:p w:rsidR="00ED00FD" w:rsidRDefault="00ED00FD" w:rsidP="0088347A">
      <w:r w:rsidRPr="00ED00FD">
        <w:t xml:space="preserve">Tag godt </w:t>
      </w:r>
      <w:r>
        <w:t>imod workshopdelta</w:t>
      </w:r>
      <w:r w:rsidR="00E73396">
        <w:t>gerne ved at hilse pænt og uddelt evt. et postkort med en personlig</w:t>
      </w:r>
      <w:r>
        <w:t xml:space="preserve"> velkomsthilsen. Velkomsthilsnen er en pendant til de velkomsthilsner, man kan skrive på postkort til både nye frivillige og deltagere.</w:t>
      </w:r>
    </w:p>
    <w:p w:rsidR="00E73396" w:rsidRPr="00ED00FD" w:rsidRDefault="00E73396" w:rsidP="0088347A">
      <w:r>
        <w:t>Du kan downloade velkomstpostkort</w:t>
      </w:r>
      <w:r w:rsidRPr="00F22B85">
        <w:rPr>
          <w:color w:val="0070C0"/>
        </w:rPr>
        <w:t xml:space="preserve"> </w:t>
      </w:r>
      <w:hyperlink r:id="rId9" w:history="1">
        <w:r w:rsidRPr="00F22B85">
          <w:rPr>
            <w:rStyle w:val="Hyperlink"/>
            <w:color w:val="0070C0"/>
          </w:rPr>
          <w:t>her</w:t>
        </w:r>
      </w:hyperlink>
      <w:r w:rsidRPr="00F22B85">
        <w:t>.</w:t>
      </w:r>
    </w:p>
    <w:p w:rsidR="00ED00FD" w:rsidRDefault="00ED00FD" w:rsidP="0088347A">
      <w:pPr>
        <w:rPr>
          <w:b/>
          <w:sz w:val="22"/>
        </w:rPr>
      </w:pPr>
    </w:p>
    <w:p w:rsidR="0088347A" w:rsidRPr="0088347A" w:rsidRDefault="0088347A" w:rsidP="0088347A">
      <w:pPr>
        <w:rPr>
          <w:b/>
          <w:sz w:val="22"/>
        </w:rPr>
      </w:pPr>
      <w:r w:rsidRPr="0088347A">
        <w:rPr>
          <w:b/>
          <w:sz w:val="22"/>
        </w:rPr>
        <w:t>Check in</w:t>
      </w:r>
    </w:p>
    <w:p w:rsidR="0088347A" w:rsidRDefault="0088347A" w:rsidP="0088347A">
      <w:r w:rsidRPr="0088347A">
        <w:rPr>
          <w:b/>
        </w:rPr>
        <w:t>Øvelse 1</w:t>
      </w:r>
      <w:r>
        <w:t>: Deltagerne sætter sig sammen to og to. De får hver et stykke papir og noget at tegne med. Opgaven er at tegne den person</w:t>
      </w:r>
      <w:r w:rsidR="00C87AA1">
        <w:t>,</w:t>
      </w:r>
      <w:r>
        <w:t xml:space="preserve"> de sidder sammen med, uden at kigge på papiret. </w:t>
      </w:r>
    </w:p>
    <w:p w:rsidR="0088347A" w:rsidRDefault="0088347A" w:rsidP="0088347A">
      <w:r w:rsidRPr="0088347A">
        <w:rPr>
          <w:b/>
        </w:rPr>
        <w:t>Øvelse 2</w:t>
      </w:r>
      <w:r>
        <w:t>: Deltagerne får 5-10 minutter til at snakke sammen. Herefter skal de præsentere den anden person, og vise det portræt</w:t>
      </w:r>
      <w:r w:rsidR="00ED00FD">
        <w:t>,</w:t>
      </w:r>
      <w:r>
        <w:t xml:space="preserve"> de har tegnet af vedkommende. </w:t>
      </w:r>
    </w:p>
    <w:p w:rsidR="00294CB4" w:rsidRDefault="0088347A" w:rsidP="0088347A">
      <w:r>
        <w:t xml:space="preserve">Formål: At deltagerne møder hinanden og griner sammen. </w:t>
      </w:r>
      <w:r w:rsidR="00E73396">
        <w:t>Det giver et godt grundlag for resten af workshoppen.</w:t>
      </w:r>
    </w:p>
    <w:p w:rsidR="0088347A" w:rsidRDefault="0088347A" w:rsidP="0088347A"/>
    <w:p w:rsidR="0088347A" w:rsidRPr="00C87AA1" w:rsidRDefault="0088347A" w:rsidP="0088347A">
      <w:pPr>
        <w:rPr>
          <w:b/>
          <w:sz w:val="22"/>
        </w:rPr>
      </w:pPr>
      <w:r w:rsidRPr="00C87AA1">
        <w:rPr>
          <w:b/>
          <w:sz w:val="22"/>
        </w:rPr>
        <w:lastRenderedPageBreak/>
        <w:t xml:space="preserve">Rammesættende oplæg </w:t>
      </w:r>
    </w:p>
    <w:p w:rsidR="0088347A" w:rsidRPr="00C87AA1" w:rsidRDefault="0088347A" w:rsidP="0088347A">
      <w:r w:rsidRPr="00C87AA1">
        <w:t>Sæt rammerne for</w:t>
      </w:r>
      <w:r w:rsidR="00E73396" w:rsidRPr="00C87AA1">
        <w:t xml:space="preserve"> teamet for</w:t>
      </w:r>
      <w:r w:rsidRPr="00C87AA1">
        <w:t xml:space="preserve"> workshoppen, ved at fortælle hvorfor </w:t>
      </w:r>
      <w:r w:rsidR="00F575FE" w:rsidRPr="00C87AA1">
        <w:t>I</w:t>
      </w:r>
      <w:r w:rsidRPr="00C87AA1">
        <w:t xml:space="preserve"> afholder workshoppen i dag. </w:t>
      </w:r>
    </w:p>
    <w:p w:rsidR="0088347A" w:rsidRPr="00C87AA1" w:rsidRDefault="0088347A" w:rsidP="0088347A">
      <w:r w:rsidRPr="00C87AA1">
        <w:t>Brug disse punkter til inspiration</w:t>
      </w:r>
    </w:p>
    <w:p w:rsidR="00C87AA1" w:rsidRDefault="00ED00FD" w:rsidP="0088347A">
      <w:pPr>
        <w:pStyle w:val="Listeafsnit"/>
        <w:numPr>
          <w:ilvl w:val="0"/>
          <w:numId w:val="37"/>
        </w:numPr>
        <w:rPr>
          <w:b w:val="0"/>
          <w:color w:val="auto"/>
          <w:sz w:val="20"/>
        </w:rPr>
      </w:pPr>
      <w:r w:rsidRPr="00C87AA1">
        <w:rPr>
          <w:b w:val="0"/>
          <w:color w:val="auto"/>
          <w:sz w:val="20"/>
        </w:rPr>
        <w:t xml:space="preserve">Den gode velkomst </w:t>
      </w:r>
      <w:r w:rsidR="00C87AA1" w:rsidRPr="00C87AA1">
        <w:rPr>
          <w:b w:val="0"/>
          <w:color w:val="auto"/>
          <w:sz w:val="20"/>
        </w:rPr>
        <w:t>er en invitation ind i fællesskabet</w:t>
      </w:r>
    </w:p>
    <w:p w:rsidR="00C87AA1" w:rsidRPr="00C87AA1" w:rsidRDefault="00C87AA1" w:rsidP="0088347A">
      <w:pPr>
        <w:pStyle w:val="Listeafsnit"/>
        <w:numPr>
          <w:ilvl w:val="0"/>
          <w:numId w:val="37"/>
        </w:numPr>
        <w:rPr>
          <w:b w:val="0"/>
          <w:color w:val="auto"/>
          <w:sz w:val="20"/>
        </w:rPr>
      </w:pPr>
      <w:r>
        <w:rPr>
          <w:b w:val="0"/>
          <w:color w:val="auto"/>
          <w:sz w:val="20"/>
        </w:rPr>
        <w:t>Den gode velkomst smitter med engagement og imødekommenhed</w:t>
      </w:r>
    </w:p>
    <w:p w:rsidR="00C87AA1" w:rsidRPr="00C87AA1" w:rsidRDefault="00C87AA1" w:rsidP="00C87AA1">
      <w:pPr>
        <w:pStyle w:val="Listeafsnit"/>
        <w:numPr>
          <w:ilvl w:val="0"/>
          <w:numId w:val="37"/>
        </w:numPr>
        <w:rPr>
          <w:b w:val="0"/>
          <w:color w:val="auto"/>
          <w:sz w:val="20"/>
        </w:rPr>
      </w:pPr>
      <w:r w:rsidRPr="00C87AA1">
        <w:rPr>
          <w:b w:val="0"/>
          <w:sz w:val="20"/>
        </w:rPr>
        <w:t xml:space="preserve">En god velkomst </w:t>
      </w:r>
      <w:r w:rsidR="00AB3BC2">
        <w:rPr>
          <w:b w:val="0"/>
          <w:sz w:val="20"/>
        </w:rPr>
        <w:t>gør, at man får lyst til at komme igen</w:t>
      </w:r>
    </w:p>
    <w:p w:rsidR="00C87AA1" w:rsidRPr="00C87AA1" w:rsidRDefault="00C87AA1" w:rsidP="00C87AA1">
      <w:pPr>
        <w:pStyle w:val="Listeafsnit"/>
        <w:numPr>
          <w:ilvl w:val="0"/>
          <w:numId w:val="37"/>
        </w:numPr>
        <w:rPr>
          <w:b w:val="0"/>
          <w:color w:val="auto"/>
          <w:sz w:val="20"/>
        </w:rPr>
      </w:pPr>
      <w:r w:rsidRPr="00C87AA1">
        <w:rPr>
          <w:b w:val="0"/>
          <w:sz w:val="20"/>
        </w:rPr>
        <w:t>Den gode velkomst er en proces – man kan sagtens føles sig ny i flere måneder</w:t>
      </w:r>
    </w:p>
    <w:p w:rsidR="00ED00FD" w:rsidRPr="00E834CE" w:rsidRDefault="00ED00FD" w:rsidP="00C87AA1">
      <w:pPr>
        <w:pStyle w:val="Listeafsnit"/>
        <w:ind w:left="720"/>
        <w:rPr>
          <w:b w:val="0"/>
          <w:color w:val="auto"/>
          <w:sz w:val="20"/>
          <w:highlight w:val="yellow"/>
        </w:rPr>
      </w:pPr>
    </w:p>
    <w:p w:rsidR="0088347A" w:rsidRDefault="0088347A" w:rsidP="0088347A"/>
    <w:p w:rsidR="0088347A" w:rsidRDefault="0088347A" w:rsidP="0088347A">
      <w:pPr>
        <w:rPr>
          <w:b/>
          <w:sz w:val="22"/>
        </w:rPr>
      </w:pPr>
      <w:r>
        <w:rPr>
          <w:b/>
          <w:sz w:val="22"/>
        </w:rPr>
        <w:t>Samtalesalon</w:t>
      </w:r>
    </w:p>
    <w:p w:rsidR="00ED00FD" w:rsidRDefault="0088347A" w:rsidP="0088347A">
      <w:r>
        <w:t xml:space="preserve">Samtalesalonen er en måde </w:t>
      </w:r>
      <w:r w:rsidR="00ED00FD">
        <w:t>hvor</w:t>
      </w:r>
      <w:r>
        <w:t xml:space="preserve"> </w:t>
      </w:r>
      <w:r w:rsidR="00ED00FD">
        <w:t>I</w:t>
      </w:r>
      <w:r>
        <w:t xml:space="preserve"> på en afslappet og åben måde kan </w:t>
      </w:r>
      <w:r w:rsidR="00ED00FD">
        <w:t>tale</w:t>
      </w:r>
      <w:r>
        <w:t xml:space="preserve"> om</w:t>
      </w:r>
      <w:r w:rsidR="00596E92">
        <w:t>,</w:t>
      </w:r>
      <w:r>
        <w:t xml:space="preserve"> hvad den gode velkomst er. </w:t>
      </w:r>
      <w:r w:rsidR="00ED00FD">
        <w:t xml:space="preserve">I kan eksempelvis tage </w:t>
      </w:r>
      <w:r w:rsidR="00ED00FD" w:rsidRPr="003102CB">
        <w:t xml:space="preserve">udgangspunkt i denne </w:t>
      </w:r>
      <w:hyperlink r:id="rId10" w:history="1">
        <w:r w:rsidR="00ED00FD" w:rsidRPr="003102CB">
          <w:rPr>
            <w:rStyle w:val="Hyperlink"/>
            <w:color w:val="0070C0"/>
          </w:rPr>
          <w:t>samtalemenu</w:t>
        </w:r>
      </w:hyperlink>
      <w:r w:rsidR="00ED00FD" w:rsidRPr="003102CB">
        <w:t>, hvor</w:t>
      </w:r>
      <w:r w:rsidR="00ED00FD">
        <w:t xml:space="preserve"> der er listet en række spørgsmål om velkomst. I behøver ikke at tage spørgsmålene </w:t>
      </w:r>
      <w:r w:rsidR="005E1217">
        <w:t>slavisk</w:t>
      </w:r>
      <w:r w:rsidR="00ED00FD">
        <w:t xml:space="preserve"> – og går samtalen ud af en tangent, så er det også helt i orden. Samtalesalonens formål er </w:t>
      </w:r>
      <w:r w:rsidR="00EC6B1B">
        <w:t xml:space="preserve">blot </w:t>
      </w:r>
      <w:r w:rsidR="00ED00FD">
        <w:t>at sætte gang i velkomstsnakken og få jeres egne tanker og erfaringer på banen.</w:t>
      </w:r>
    </w:p>
    <w:p w:rsidR="00ED00FD" w:rsidRDefault="00EC6B1B" w:rsidP="0088347A">
      <w:r>
        <w:t>Det</w:t>
      </w:r>
      <w:r w:rsidR="0027600B">
        <w:t xml:space="preserve"> ikke</w:t>
      </w:r>
      <w:r>
        <w:t xml:space="preserve"> meningen, at der skal</w:t>
      </w:r>
      <w:r w:rsidR="0027600B">
        <w:t xml:space="preserve"> samles op på </w:t>
      </w:r>
      <w:r w:rsidR="005E1217">
        <w:t>gruppernes samtaler.</w:t>
      </w:r>
      <w:r w:rsidR="00ED00FD">
        <w:t xml:space="preserve"> </w:t>
      </w:r>
    </w:p>
    <w:p w:rsidR="0027600B" w:rsidRDefault="0027600B" w:rsidP="0088347A">
      <w:r>
        <w:t>Inddel deltagerne i grupper</w:t>
      </w:r>
      <w:r w:rsidR="00E73396">
        <w:t xml:space="preserve"> af</w:t>
      </w:r>
      <w:r>
        <w:t xml:space="preserve"> </w:t>
      </w:r>
      <w:r w:rsidR="00596E92">
        <w:t>tre-fem</w:t>
      </w:r>
      <w:r w:rsidR="00E73396">
        <w:t xml:space="preserve"> personer og afsæt ca. 20 minutter til samtalesalonen</w:t>
      </w:r>
      <w:r>
        <w:t xml:space="preserve">. </w:t>
      </w:r>
    </w:p>
    <w:p w:rsidR="00ED00FD" w:rsidRDefault="005E1217" w:rsidP="00ED00FD">
      <w:r>
        <w:t xml:space="preserve">I kan læse mere om samtalesalon konceptet </w:t>
      </w:r>
      <w:hyperlink r:id="rId11" w:history="1">
        <w:r w:rsidR="00ED00FD" w:rsidRPr="00596E92">
          <w:rPr>
            <w:rStyle w:val="Hyperlink"/>
            <w:color w:val="0070C0"/>
          </w:rPr>
          <w:t>her</w:t>
        </w:r>
      </w:hyperlink>
      <w:r w:rsidR="00ED00FD">
        <w:t xml:space="preserve">. </w:t>
      </w:r>
    </w:p>
    <w:p w:rsidR="00294CB4" w:rsidRDefault="00294CB4" w:rsidP="0088347A">
      <w:pPr>
        <w:rPr>
          <w:b/>
        </w:rPr>
      </w:pPr>
    </w:p>
    <w:p w:rsidR="00294CB4" w:rsidRDefault="00294CB4" w:rsidP="0088347A">
      <w:pPr>
        <w:rPr>
          <w:b/>
        </w:rPr>
      </w:pPr>
      <w:r>
        <w:rPr>
          <w:b/>
        </w:rPr>
        <w:t>Pause</w:t>
      </w:r>
    </w:p>
    <w:p w:rsidR="00294CB4" w:rsidRPr="00294CB4" w:rsidRDefault="00FD42C8" w:rsidP="0088347A">
      <w:r>
        <w:t xml:space="preserve">Det kan være en god idé at holde en lille pause. </w:t>
      </w:r>
      <w:r w:rsidR="00E73396">
        <w:t>Under pausen, kan I introducere velkomsttesten</w:t>
      </w:r>
      <w:r w:rsidR="00294CB4">
        <w:t xml:space="preserve"> for at holde dialogen om den gode velkomst i gang på en sjov m</w:t>
      </w:r>
      <w:r w:rsidR="00E73396">
        <w:t xml:space="preserve">åde. </w:t>
      </w:r>
      <w:r w:rsidR="00E73396" w:rsidRPr="003102CB">
        <w:t xml:space="preserve">Velkomsttesten kan </w:t>
      </w:r>
      <w:r w:rsidR="005E1217" w:rsidRPr="003102CB">
        <w:t>I finde</w:t>
      </w:r>
      <w:r w:rsidR="00E73396" w:rsidRPr="003102CB">
        <w:t xml:space="preserve"> </w:t>
      </w:r>
      <w:hyperlink r:id="rId12" w:history="1">
        <w:r w:rsidR="00294CB4" w:rsidRPr="003102CB">
          <w:rPr>
            <w:rStyle w:val="Hyperlink"/>
            <w:color w:val="0070C0"/>
          </w:rPr>
          <w:t>her</w:t>
        </w:r>
      </w:hyperlink>
      <w:r w:rsidR="00294CB4" w:rsidRPr="003102CB">
        <w:t>.</w:t>
      </w:r>
    </w:p>
    <w:p w:rsidR="00294CB4" w:rsidRDefault="00294CB4" w:rsidP="0088347A">
      <w:pPr>
        <w:rPr>
          <w:b/>
        </w:rPr>
      </w:pPr>
    </w:p>
    <w:p w:rsidR="0027600B" w:rsidRDefault="0027600B" w:rsidP="0088347A">
      <w:pPr>
        <w:rPr>
          <w:b/>
          <w:sz w:val="22"/>
        </w:rPr>
      </w:pPr>
      <w:r>
        <w:rPr>
          <w:b/>
          <w:sz w:val="22"/>
        </w:rPr>
        <w:t>Velkomstrejsen</w:t>
      </w:r>
    </w:p>
    <w:p w:rsidR="00E73396" w:rsidRDefault="00E73396" w:rsidP="0088347A">
      <w:r>
        <w:t xml:space="preserve">Nu skal der arbejdes med velkomstrejsen. Selve ordet ”velkomstrejse” skal illustrere, at velkomsten ikke blot er noget, som er overstået på én dag. Velkomsten er en længere proces, for faktisk kan man godt føle sig ny, selvom man har været i URK i flere måneder.  </w:t>
      </w:r>
    </w:p>
    <w:p w:rsidR="0027600B" w:rsidRDefault="00E73396" w:rsidP="0088347A">
      <w:r>
        <w:t>Inddel deltagerne i</w:t>
      </w:r>
      <w:r w:rsidR="00596E92">
        <w:t xml:space="preserve"> grupper af tre-fem</w:t>
      </w:r>
      <w:r w:rsidR="0027600B">
        <w:t xml:space="preserve"> personer. </w:t>
      </w:r>
    </w:p>
    <w:p w:rsidR="00A25682" w:rsidRDefault="00A25682" w:rsidP="0088347A"/>
    <w:p w:rsidR="0027600B" w:rsidRDefault="0027600B" w:rsidP="0027600B">
      <w:pPr>
        <w:spacing w:after="200" w:line="276" w:lineRule="auto"/>
      </w:pPr>
      <w:r>
        <w:rPr>
          <w:b/>
        </w:rPr>
        <w:t>Øvelse 3</w:t>
      </w:r>
      <w:r w:rsidRPr="0027600B">
        <w:t>: Identificér en case</w:t>
      </w:r>
    </w:p>
    <w:p w:rsidR="0027600B" w:rsidRPr="0027600B" w:rsidRDefault="0027600B" w:rsidP="0027600B">
      <w:pPr>
        <w:spacing w:after="200" w:line="276" w:lineRule="auto"/>
      </w:pPr>
      <w:r w:rsidRPr="00DF65A3">
        <w:rPr>
          <w:b/>
        </w:rPr>
        <w:t>Formål:</w:t>
      </w:r>
      <w:r>
        <w:t xml:space="preserve"> At identificerer situationer eller personer, som gruppen skal arbejde videre med. </w:t>
      </w:r>
    </w:p>
    <w:p w:rsidR="00DD5A94" w:rsidRPr="00DD5A94" w:rsidRDefault="004432A8" w:rsidP="00DD5A94">
      <w:pPr>
        <w:pStyle w:val="Listeafsnit"/>
        <w:numPr>
          <w:ilvl w:val="0"/>
          <w:numId w:val="39"/>
        </w:numPr>
        <w:spacing w:after="200" w:line="276" w:lineRule="auto"/>
        <w:rPr>
          <w:b w:val="0"/>
          <w:color w:val="auto"/>
          <w:sz w:val="20"/>
        </w:rPr>
      </w:pPr>
      <w:r w:rsidRPr="00DD5A94">
        <w:rPr>
          <w:b w:val="0"/>
          <w:color w:val="auto"/>
          <w:sz w:val="20"/>
        </w:rPr>
        <w:t>Grupperne</w:t>
      </w:r>
      <w:r w:rsidR="00DD5A94" w:rsidRPr="00DD5A94">
        <w:rPr>
          <w:b w:val="0"/>
          <w:color w:val="auto"/>
          <w:sz w:val="20"/>
        </w:rPr>
        <w:t xml:space="preserve"> får spørgsmålet:</w:t>
      </w:r>
      <w:r w:rsidRPr="00DD5A94">
        <w:rPr>
          <w:b w:val="0"/>
          <w:color w:val="auto"/>
          <w:sz w:val="20"/>
        </w:rPr>
        <w:t xml:space="preserve"> </w:t>
      </w:r>
    </w:p>
    <w:p w:rsidR="0027600B" w:rsidRPr="00DD5A94" w:rsidRDefault="0027600B" w:rsidP="00DD5A94">
      <w:pPr>
        <w:pStyle w:val="Listeafsnit"/>
        <w:numPr>
          <w:ilvl w:val="1"/>
          <w:numId w:val="39"/>
        </w:numPr>
        <w:spacing w:after="200" w:line="276" w:lineRule="auto"/>
        <w:rPr>
          <w:b w:val="0"/>
          <w:color w:val="auto"/>
          <w:sz w:val="20"/>
        </w:rPr>
      </w:pPr>
      <w:r w:rsidRPr="00DD5A94">
        <w:rPr>
          <w:b w:val="0"/>
          <w:color w:val="auto"/>
          <w:sz w:val="20"/>
        </w:rPr>
        <w:t>Er der nogen situationer, hvor du har oplevet eller kan forestille dig, at det er svært at lave en god velkomst? For en ny frivillig? For en ny deltager?</w:t>
      </w:r>
    </w:p>
    <w:p w:rsidR="0027600B" w:rsidRPr="0027600B" w:rsidRDefault="0027600B" w:rsidP="0027600B">
      <w:pPr>
        <w:pStyle w:val="Listeafsnit"/>
        <w:spacing w:after="200" w:line="276" w:lineRule="auto"/>
        <w:ind w:left="720"/>
        <w:rPr>
          <w:b w:val="0"/>
          <w:color w:val="auto"/>
          <w:sz w:val="20"/>
        </w:rPr>
      </w:pPr>
    </w:p>
    <w:p w:rsidR="0027600B" w:rsidRDefault="0027600B" w:rsidP="0027600B">
      <w:pPr>
        <w:pStyle w:val="Listeafsnit"/>
        <w:numPr>
          <w:ilvl w:val="0"/>
          <w:numId w:val="38"/>
        </w:numPr>
        <w:spacing w:before="0" w:after="200" w:line="276" w:lineRule="auto"/>
        <w:rPr>
          <w:b w:val="0"/>
          <w:color w:val="auto"/>
          <w:sz w:val="20"/>
        </w:rPr>
      </w:pPr>
      <w:r w:rsidRPr="0027600B">
        <w:rPr>
          <w:b w:val="0"/>
          <w:color w:val="auto"/>
          <w:sz w:val="20"/>
        </w:rPr>
        <w:t xml:space="preserve">Alle i gruppen får 5 minutter til at ’tømme hjernen’ og </w:t>
      </w:r>
      <w:r>
        <w:rPr>
          <w:b w:val="0"/>
          <w:color w:val="auto"/>
          <w:sz w:val="20"/>
        </w:rPr>
        <w:t>skrive disse personer eller situationer på post-</w:t>
      </w:r>
      <w:proofErr w:type="spellStart"/>
      <w:r>
        <w:rPr>
          <w:b w:val="0"/>
          <w:color w:val="auto"/>
          <w:sz w:val="20"/>
        </w:rPr>
        <w:t>its</w:t>
      </w:r>
      <w:proofErr w:type="spellEnd"/>
      <w:r>
        <w:rPr>
          <w:b w:val="0"/>
          <w:color w:val="auto"/>
          <w:sz w:val="20"/>
        </w:rPr>
        <w:t xml:space="preserve">. </w:t>
      </w:r>
    </w:p>
    <w:p w:rsidR="0027600B" w:rsidRPr="0027600B" w:rsidRDefault="0027600B" w:rsidP="0027600B">
      <w:pPr>
        <w:pStyle w:val="Listeafsnit"/>
        <w:spacing w:before="0" w:after="200" w:line="276" w:lineRule="auto"/>
        <w:ind w:left="720"/>
        <w:rPr>
          <w:b w:val="0"/>
          <w:color w:val="auto"/>
          <w:sz w:val="20"/>
        </w:rPr>
      </w:pPr>
    </w:p>
    <w:p w:rsidR="0027600B" w:rsidRPr="0027600B" w:rsidRDefault="0027600B" w:rsidP="0027600B">
      <w:pPr>
        <w:pStyle w:val="Listeafsnit"/>
        <w:numPr>
          <w:ilvl w:val="0"/>
          <w:numId w:val="38"/>
        </w:numPr>
        <w:spacing w:before="0" w:after="200" w:line="276" w:lineRule="auto"/>
        <w:rPr>
          <w:b w:val="0"/>
          <w:color w:val="auto"/>
          <w:sz w:val="20"/>
        </w:rPr>
      </w:pPr>
      <w:r>
        <w:rPr>
          <w:b w:val="0"/>
          <w:color w:val="auto"/>
          <w:sz w:val="20"/>
        </w:rPr>
        <w:lastRenderedPageBreak/>
        <w:t>Gruppen kategoriserer</w:t>
      </w:r>
      <w:r w:rsidRPr="0027600B">
        <w:rPr>
          <w:b w:val="0"/>
          <w:color w:val="auto"/>
          <w:sz w:val="20"/>
        </w:rPr>
        <w:t xml:space="preserve"> i fællesskab personer og situationer</w:t>
      </w:r>
      <w:r w:rsidR="00B938BA">
        <w:rPr>
          <w:b w:val="0"/>
          <w:color w:val="auto"/>
          <w:sz w:val="20"/>
        </w:rPr>
        <w:t>, hvis nogle af personerne eller situationerne minder om hinanden</w:t>
      </w:r>
      <w:r w:rsidRPr="0027600B">
        <w:rPr>
          <w:b w:val="0"/>
          <w:color w:val="auto"/>
          <w:sz w:val="20"/>
        </w:rPr>
        <w:t>.</w:t>
      </w:r>
      <w:r w:rsidR="00DD5A94">
        <w:rPr>
          <w:b w:val="0"/>
          <w:color w:val="auto"/>
          <w:sz w:val="20"/>
        </w:rPr>
        <w:t xml:space="preserve"> Hertil udleveres en stort A3 papir eller karton, hvor grupperne kan samle deres post-</w:t>
      </w:r>
      <w:proofErr w:type="spellStart"/>
      <w:r w:rsidR="00DD5A94">
        <w:rPr>
          <w:b w:val="0"/>
          <w:color w:val="auto"/>
          <w:sz w:val="20"/>
        </w:rPr>
        <w:t>its</w:t>
      </w:r>
      <w:proofErr w:type="spellEnd"/>
      <w:r w:rsidR="00DD5A94">
        <w:rPr>
          <w:b w:val="0"/>
          <w:color w:val="auto"/>
          <w:sz w:val="20"/>
        </w:rPr>
        <w:t xml:space="preserve"> og give deres personer og situationer overskrifter.  </w:t>
      </w:r>
    </w:p>
    <w:p w:rsidR="0027600B" w:rsidRDefault="0027600B" w:rsidP="0027600B">
      <w:pPr>
        <w:pStyle w:val="Listeafsnit"/>
        <w:spacing w:before="0" w:after="200" w:line="276" w:lineRule="auto"/>
        <w:ind w:left="720"/>
        <w:rPr>
          <w:b w:val="0"/>
          <w:color w:val="auto"/>
          <w:sz w:val="20"/>
        </w:rPr>
      </w:pPr>
    </w:p>
    <w:p w:rsidR="0027600B" w:rsidRDefault="0027600B" w:rsidP="0027600B">
      <w:pPr>
        <w:pStyle w:val="Listeafsnit"/>
        <w:numPr>
          <w:ilvl w:val="0"/>
          <w:numId w:val="38"/>
        </w:numPr>
        <w:spacing w:before="0" w:after="200" w:line="276" w:lineRule="auto"/>
        <w:rPr>
          <w:b w:val="0"/>
          <w:color w:val="auto"/>
          <w:sz w:val="20"/>
        </w:rPr>
      </w:pPr>
      <w:r w:rsidRPr="0027600B">
        <w:rPr>
          <w:b w:val="0"/>
          <w:color w:val="auto"/>
          <w:sz w:val="20"/>
        </w:rPr>
        <w:t xml:space="preserve">Grupperne </w:t>
      </w:r>
      <w:r w:rsidR="00DD5A94">
        <w:rPr>
          <w:b w:val="0"/>
          <w:color w:val="auto"/>
          <w:sz w:val="20"/>
        </w:rPr>
        <w:t xml:space="preserve">udvælger og </w:t>
      </w:r>
      <w:r w:rsidRPr="0027600B">
        <w:rPr>
          <w:b w:val="0"/>
          <w:color w:val="auto"/>
          <w:sz w:val="20"/>
        </w:rPr>
        <w:t xml:space="preserve">fremlægger </w:t>
      </w:r>
      <w:r w:rsidR="00B938BA">
        <w:rPr>
          <w:b w:val="0"/>
          <w:color w:val="auto"/>
          <w:sz w:val="20"/>
        </w:rPr>
        <w:t xml:space="preserve">én til </w:t>
      </w:r>
      <w:r w:rsidRPr="0027600B">
        <w:rPr>
          <w:b w:val="0"/>
          <w:color w:val="auto"/>
          <w:sz w:val="20"/>
        </w:rPr>
        <w:t>to cases/situationer</w:t>
      </w:r>
      <w:r w:rsidR="00DD5A94">
        <w:rPr>
          <w:b w:val="0"/>
          <w:color w:val="auto"/>
          <w:sz w:val="20"/>
        </w:rPr>
        <w:t>,</w:t>
      </w:r>
      <w:r w:rsidRPr="0027600B">
        <w:rPr>
          <w:b w:val="0"/>
          <w:color w:val="auto"/>
          <w:sz w:val="20"/>
        </w:rPr>
        <w:t xml:space="preserve"> som de gerne vil arbejde med. </w:t>
      </w:r>
    </w:p>
    <w:p w:rsidR="00DF65A3" w:rsidRDefault="00DF65A3" w:rsidP="00DF65A3">
      <w:pPr>
        <w:spacing w:after="200" w:line="276" w:lineRule="auto"/>
        <w:rPr>
          <w:rFonts w:ascii="Proxima Nova Extrabold" w:hAnsi="Proxima Nova Extrabold"/>
          <w:szCs w:val="20"/>
          <w:lang w:eastAsia="da-DK"/>
        </w:rPr>
      </w:pPr>
    </w:p>
    <w:p w:rsidR="00DF65A3" w:rsidRDefault="00DF65A3" w:rsidP="00DF65A3">
      <w:pPr>
        <w:spacing w:after="200" w:line="276" w:lineRule="auto"/>
      </w:pPr>
      <w:r w:rsidRPr="00DF65A3">
        <w:rPr>
          <w:b/>
        </w:rPr>
        <w:t xml:space="preserve">Øvelse </w:t>
      </w:r>
      <w:r w:rsidR="00A25682">
        <w:rPr>
          <w:b/>
        </w:rPr>
        <w:t>4</w:t>
      </w:r>
      <w:r w:rsidRPr="00DF65A3">
        <w:rPr>
          <w:b/>
        </w:rPr>
        <w:t>:</w:t>
      </w:r>
      <w:r>
        <w:t xml:space="preserve"> Idéer til idébank</w:t>
      </w:r>
    </w:p>
    <w:p w:rsidR="00DF65A3" w:rsidRPr="00DF65A3" w:rsidRDefault="00DF65A3" w:rsidP="00DF65A3">
      <w:pPr>
        <w:spacing w:after="200" w:line="276" w:lineRule="auto"/>
      </w:pPr>
      <w:r>
        <w:rPr>
          <w:b/>
        </w:rPr>
        <w:t xml:space="preserve">Formål: </w:t>
      </w:r>
      <w:r>
        <w:t>Gru</w:t>
      </w:r>
      <w:r w:rsidR="00DD5A94">
        <w:t>pperne tømmer hjernen for sjove/</w:t>
      </w:r>
      <w:r>
        <w:t>skøre idéer til hvordan</w:t>
      </w:r>
      <w:r w:rsidR="00B6699F">
        <w:t>,</w:t>
      </w:r>
      <w:r>
        <w:t xml:space="preserve"> man kan velkomme den person eller</w:t>
      </w:r>
      <w:r w:rsidR="00B6699F">
        <w:t xml:space="preserve"> personer</w:t>
      </w:r>
      <w:r>
        <w:t xml:space="preserve"> i de situationer, de har identificeret. Selvom de ikke ender med at bruge dem senere, er det en øvelse der skaber energi og får deltagerne til at grine.</w:t>
      </w:r>
    </w:p>
    <w:p w:rsidR="00DF65A3" w:rsidRPr="00DF65A3" w:rsidRDefault="00DF65A3" w:rsidP="00DF65A3">
      <w:pPr>
        <w:pStyle w:val="Ingenafstand"/>
        <w:numPr>
          <w:ilvl w:val="0"/>
          <w:numId w:val="41"/>
        </w:numPr>
        <w:rPr>
          <w:rFonts w:asciiTheme="majorHAnsi" w:hAnsiTheme="majorHAnsi"/>
          <w:sz w:val="20"/>
          <w:szCs w:val="20"/>
        </w:rPr>
      </w:pPr>
      <w:r w:rsidRPr="00DF65A3">
        <w:rPr>
          <w:rFonts w:asciiTheme="majorHAnsi" w:hAnsiTheme="majorHAnsi"/>
          <w:sz w:val="20"/>
          <w:szCs w:val="20"/>
        </w:rPr>
        <w:t>Grup</w:t>
      </w:r>
      <w:r>
        <w:rPr>
          <w:rFonts w:asciiTheme="majorHAnsi" w:hAnsiTheme="majorHAnsi"/>
          <w:sz w:val="20"/>
          <w:szCs w:val="20"/>
        </w:rPr>
        <w:t xml:space="preserve">perne får en masse billedkort. </w:t>
      </w:r>
      <w:r w:rsidR="00A25682">
        <w:rPr>
          <w:rFonts w:asciiTheme="majorHAnsi" w:hAnsiTheme="majorHAnsi"/>
          <w:sz w:val="20"/>
          <w:szCs w:val="20"/>
        </w:rPr>
        <w:t>Hvis I</w:t>
      </w:r>
      <w:r>
        <w:rPr>
          <w:rFonts w:asciiTheme="majorHAnsi" w:hAnsiTheme="majorHAnsi"/>
          <w:sz w:val="20"/>
          <w:szCs w:val="20"/>
        </w:rPr>
        <w:t xml:space="preserve"> ikke har nogl</w:t>
      </w:r>
      <w:r w:rsidR="00DD5A94">
        <w:rPr>
          <w:rFonts w:asciiTheme="majorHAnsi" w:hAnsiTheme="majorHAnsi"/>
          <w:sz w:val="20"/>
          <w:szCs w:val="20"/>
        </w:rPr>
        <w:t>e billedkort til rådighed, kan I</w:t>
      </w:r>
      <w:r>
        <w:rPr>
          <w:rFonts w:asciiTheme="majorHAnsi" w:hAnsiTheme="majorHAnsi"/>
          <w:sz w:val="20"/>
          <w:szCs w:val="20"/>
        </w:rPr>
        <w:t xml:space="preserve"> også bede deltagerne om at skrive en masse </w:t>
      </w:r>
      <w:proofErr w:type="spellStart"/>
      <w:r>
        <w:rPr>
          <w:rFonts w:asciiTheme="majorHAnsi" w:hAnsiTheme="majorHAnsi"/>
          <w:sz w:val="20"/>
          <w:szCs w:val="20"/>
        </w:rPr>
        <w:t>random</w:t>
      </w:r>
      <w:proofErr w:type="spellEnd"/>
      <w:r>
        <w:rPr>
          <w:rFonts w:asciiTheme="majorHAnsi" w:hAnsiTheme="majorHAnsi"/>
          <w:sz w:val="20"/>
          <w:szCs w:val="20"/>
        </w:rPr>
        <w:t xml:space="preserve"> ord ned, eller selv gøre det før workshoppen. </w:t>
      </w:r>
    </w:p>
    <w:p w:rsidR="00DF65A3" w:rsidRDefault="00DF65A3" w:rsidP="00DF65A3">
      <w:pPr>
        <w:pStyle w:val="Listeafsnit"/>
        <w:numPr>
          <w:ilvl w:val="0"/>
          <w:numId w:val="41"/>
        </w:numPr>
        <w:spacing w:after="200" w:line="276" w:lineRule="auto"/>
        <w:rPr>
          <w:rFonts w:asciiTheme="majorHAnsi" w:hAnsiTheme="majorHAnsi"/>
          <w:b w:val="0"/>
          <w:color w:val="auto"/>
          <w:sz w:val="20"/>
        </w:rPr>
      </w:pPr>
      <w:r>
        <w:rPr>
          <w:rFonts w:asciiTheme="majorHAnsi" w:hAnsiTheme="majorHAnsi"/>
          <w:b w:val="0"/>
          <w:color w:val="auto"/>
          <w:sz w:val="20"/>
        </w:rPr>
        <w:t>Grupperne</w:t>
      </w:r>
      <w:r w:rsidRPr="00DF65A3">
        <w:rPr>
          <w:rFonts w:asciiTheme="majorHAnsi" w:hAnsiTheme="majorHAnsi"/>
          <w:b w:val="0"/>
          <w:color w:val="auto"/>
          <w:sz w:val="20"/>
        </w:rPr>
        <w:t xml:space="preserve"> bliver bed</w:t>
      </w:r>
      <w:r w:rsidR="00B6699F">
        <w:rPr>
          <w:rFonts w:asciiTheme="majorHAnsi" w:hAnsiTheme="majorHAnsi"/>
          <w:b w:val="0"/>
          <w:color w:val="auto"/>
          <w:sz w:val="20"/>
        </w:rPr>
        <w:t>t om at tage to tilfældige kort/</w:t>
      </w:r>
      <w:r w:rsidRPr="00DF65A3">
        <w:rPr>
          <w:rFonts w:asciiTheme="majorHAnsi" w:hAnsiTheme="majorHAnsi"/>
          <w:b w:val="0"/>
          <w:color w:val="auto"/>
          <w:sz w:val="20"/>
        </w:rPr>
        <w:t>ord, sætte dem sammen, og tænke på hvordan disse temaer kan blive til en konkret ting</w:t>
      </w:r>
      <w:r w:rsidR="00B6699F">
        <w:rPr>
          <w:rFonts w:asciiTheme="majorHAnsi" w:hAnsiTheme="majorHAnsi"/>
          <w:b w:val="0"/>
          <w:color w:val="auto"/>
          <w:sz w:val="20"/>
        </w:rPr>
        <w:t>,</w:t>
      </w:r>
      <w:r w:rsidRPr="00DF65A3">
        <w:rPr>
          <w:rFonts w:asciiTheme="majorHAnsi" w:hAnsiTheme="majorHAnsi"/>
          <w:b w:val="0"/>
          <w:color w:val="auto"/>
          <w:sz w:val="20"/>
        </w:rPr>
        <w:t xml:space="preserve"> der kan gøres for at velkomme deres </w:t>
      </w:r>
      <w:proofErr w:type="spellStart"/>
      <w:r w:rsidRPr="00DF65A3">
        <w:rPr>
          <w:rFonts w:asciiTheme="majorHAnsi" w:hAnsiTheme="majorHAnsi"/>
          <w:b w:val="0"/>
          <w:color w:val="auto"/>
          <w:sz w:val="20"/>
        </w:rPr>
        <w:t>case</w:t>
      </w:r>
      <w:r w:rsidR="00B6699F">
        <w:rPr>
          <w:rFonts w:asciiTheme="majorHAnsi" w:hAnsiTheme="majorHAnsi"/>
          <w:b w:val="0"/>
          <w:color w:val="auto"/>
          <w:sz w:val="20"/>
        </w:rPr>
        <w:t>person</w:t>
      </w:r>
      <w:proofErr w:type="spellEnd"/>
      <w:r w:rsidRPr="00DF65A3">
        <w:rPr>
          <w:rFonts w:asciiTheme="majorHAnsi" w:hAnsiTheme="majorHAnsi"/>
          <w:b w:val="0"/>
          <w:color w:val="auto"/>
          <w:sz w:val="20"/>
        </w:rPr>
        <w:t xml:space="preserve">. Det kan også være en slags aktivitet, som vil kunne rumme deres case. </w:t>
      </w:r>
    </w:p>
    <w:p w:rsidR="00DF65A3" w:rsidRPr="00DF65A3" w:rsidRDefault="00DF65A3" w:rsidP="00DF65A3">
      <w:pPr>
        <w:pStyle w:val="Listeafsnit"/>
        <w:spacing w:after="200" w:line="276" w:lineRule="auto"/>
        <w:ind w:left="720"/>
        <w:rPr>
          <w:rFonts w:asciiTheme="majorHAnsi" w:hAnsiTheme="majorHAnsi"/>
          <w:b w:val="0"/>
          <w:color w:val="auto"/>
          <w:sz w:val="20"/>
        </w:rPr>
      </w:pPr>
    </w:p>
    <w:p w:rsidR="00DF65A3" w:rsidRDefault="00DF65A3" w:rsidP="00DF65A3">
      <w:pPr>
        <w:pStyle w:val="Listeafsnit"/>
        <w:numPr>
          <w:ilvl w:val="0"/>
          <w:numId w:val="41"/>
        </w:numPr>
        <w:spacing w:after="200" w:line="276" w:lineRule="auto"/>
        <w:rPr>
          <w:rFonts w:asciiTheme="majorHAnsi" w:hAnsiTheme="majorHAnsi"/>
          <w:b w:val="0"/>
          <w:color w:val="auto"/>
          <w:sz w:val="20"/>
        </w:rPr>
      </w:pPr>
      <w:r w:rsidRPr="00DF65A3">
        <w:rPr>
          <w:rFonts w:asciiTheme="majorHAnsi" w:hAnsiTheme="majorHAnsi"/>
          <w:b w:val="0"/>
          <w:color w:val="auto"/>
          <w:sz w:val="20"/>
        </w:rPr>
        <w:t xml:space="preserve">Disse idéer bliver brugt til deres arbejde med velkomstrejsen. </w:t>
      </w:r>
    </w:p>
    <w:p w:rsidR="00DF65A3" w:rsidRPr="00DF65A3" w:rsidRDefault="00DF65A3" w:rsidP="00DF65A3">
      <w:pPr>
        <w:pStyle w:val="Listeafsnit"/>
        <w:rPr>
          <w:rFonts w:asciiTheme="majorHAnsi" w:hAnsiTheme="majorHAnsi"/>
          <w:b w:val="0"/>
          <w:color w:val="auto"/>
          <w:sz w:val="20"/>
        </w:rPr>
      </w:pPr>
    </w:p>
    <w:p w:rsidR="00DF65A3" w:rsidRDefault="00A25682" w:rsidP="00DF65A3">
      <w:pPr>
        <w:spacing w:after="200" w:line="276" w:lineRule="auto"/>
      </w:pPr>
      <w:r>
        <w:rPr>
          <w:b/>
        </w:rPr>
        <w:t>Øvelse 5</w:t>
      </w:r>
      <w:r w:rsidR="00DF65A3" w:rsidRPr="00DF65A3">
        <w:rPr>
          <w:b/>
        </w:rPr>
        <w:t>:</w:t>
      </w:r>
      <w:r w:rsidR="00DF65A3">
        <w:t xml:space="preserve"> Velkomstrejsen</w:t>
      </w:r>
    </w:p>
    <w:p w:rsidR="00A25682" w:rsidRDefault="00DF65A3" w:rsidP="0052529D">
      <w:pPr>
        <w:pStyle w:val="Listeafsnit"/>
        <w:numPr>
          <w:ilvl w:val="0"/>
          <w:numId w:val="38"/>
        </w:numPr>
        <w:spacing w:before="0" w:after="200" w:line="276" w:lineRule="auto"/>
        <w:rPr>
          <w:b w:val="0"/>
          <w:color w:val="auto"/>
          <w:sz w:val="20"/>
        </w:rPr>
      </w:pPr>
      <w:r w:rsidRPr="00F22B85">
        <w:rPr>
          <w:b w:val="0"/>
          <w:color w:val="auto"/>
          <w:sz w:val="20"/>
        </w:rPr>
        <w:t>Grupperne får inspirationsbrikker</w:t>
      </w:r>
      <w:r w:rsidR="00A25682" w:rsidRPr="00F22B85">
        <w:rPr>
          <w:b w:val="0"/>
          <w:color w:val="auto"/>
          <w:sz w:val="20"/>
        </w:rPr>
        <w:t xml:space="preserve">. </w:t>
      </w:r>
      <w:r w:rsidR="00F22B85" w:rsidRPr="00F22B85">
        <w:rPr>
          <w:b w:val="0"/>
          <w:color w:val="auto"/>
          <w:sz w:val="20"/>
        </w:rPr>
        <w:t xml:space="preserve">Inspirationsbrikker findes </w:t>
      </w:r>
      <w:hyperlink r:id="rId13" w:history="1">
        <w:r w:rsidR="00F22B85" w:rsidRPr="00F22B85">
          <w:rPr>
            <w:rStyle w:val="Hyperlink"/>
            <w:b w:val="0"/>
            <w:color w:val="0070C0"/>
            <w:sz w:val="20"/>
          </w:rPr>
          <w:t>her</w:t>
        </w:r>
      </w:hyperlink>
      <w:r w:rsidR="00A25682" w:rsidRPr="00F22B85">
        <w:rPr>
          <w:b w:val="0"/>
          <w:color w:val="auto"/>
          <w:sz w:val="20"/>
        </w:rPr>
        <w:t>.</w:t>
      </w:r>
      <w:r w:rsidR="00A25682" w:rsidRPr="00F22B85">
        <w:rPr>
          <w:b w:val="0"/>
          <w:color w:val="0070C0"/>
          <w:sz w:val="20"/>
        </w:rPr>
        <w:t xml:space="preserve"> </w:t>
      </w:r>
      <w:r w:rsidR="00A25682" w:rsidRPr="00F22B85">
        <w:rPr>
          <w:b w:val="0"/>
          <w:color w:val="auto"/>
          <w:sz w:val="20"/>
        </w:rPr>
        <w:t>Formålet</w:t>
      </w:r>
      <w:r w:rsidR="00A25682">
        <w:rPr>
          <w:b w:val="0"/>
          <w:color w:val="auto"/>
          <w:sz w:val="20"/>
        </w:rPr>
        <w:t xml:space="preserve"> med inspirationsbrikkerne, er at give grupperne et udgangspunkt for arbejdet med velkomstrejsen. De giver også inspiration til konkrete v</w:t>
      </w:r>
      <w:r w:rsidR="00BD7F9D">
        <w:rPr>
          <w:b w:val="0"/>
          <w:color w:val="auto"/>
          <w:sz w:val="20"/>
        </w:rPr>
        <w:t>ærktøjer til den gode velkomst.</w:t>
      </w:r>
      <w:r w:rsidR="0096121C">
        <w:rPr>
          <w:b w:val="0"/>
          <w:color w:val="auto"/>
          <w:sz w:val="20"/>
        </w:rPr>
        <w:t xml:space="preserve"> </w:t>
      </w:r>
    </w:p>
    <w:p w:rsidR="0096121C" w:rsidRDefault="0096121C" w:rsidP="0096121C">
      <w:pPr>
        <w:pStyle w:val="Listeafsnit"/>
        <w:spacing w:before="0" w:after="200" w:line="276" w:lineRule="auto"/>
        <w:ind w:left="720"/>
        <w:rPr>
          <w:b w:val="0"/>
          <w:color w:val="auto"/>
          <w:sz w:val="20"/>
        </w:rPr>
      </w:pPr>
    </w:p>
    <w:p w:rsidR="0096121C" w:rsidRDefault="0096121C" w:rsidP="0096121C">
      <w:pPr>
        <w:pStyle w:val="Listeafsnit"/>
        <w:numPr>
          <w:ilvl w:val="0"/>
          <w:numId w:val="38"/>
        </w:numPr>
        <w:spacing w:before="0" w:after="200" w:line="276" w:lineRule="auto"/>
        <w:rPr>
          <w:b w:val="0"/>
          <w:color w:val="auto"/>
          <w:sz w:val="20"/>
        </w:rPr>
      </w:pPr>
      <w:r w:rsidRPr="00DF65A3">
        <w:rPr>
          <w:b w:val="0"/>
          <w:color w:val="auto"/>
          <w:sz w:val="20"/>
        </w:rPr>
        <w:t>Grupperne begynder at udfylde velkomst</w:t>
      </w:r>
      <w:r w:rsidR="00B938BA">
        <w:rPr>
          <w:b w:val="0"/>
          <w:color w:val="auto"/>
          <w:sz w:val="20"/>
        </w:rPr>
        <w:t xml:space="preserve">rejser for deres </w:t>
      </w:r>
      <w:r w:rsidRPr="00DF65A3">
        <w:rPr>
          <w:b w:val="0"/>
          <w:color w:val="auto"/>
          <w:sz w:val="20"/>
        </w:rPr>
        <w:t>case</w:t>
      </w:r>
      <w:r w:rsidR="00B938BA">
        <w:rPr>
          <w:b w:val="0"/>
          <w:color w:val="auto"/>
          <w:sz w:val="20"/>
        </w:rPr>
        <w:t>(</w:t>
      </w:r>
      <w:r w:rsidRPr="00DF65A3">
        <w:rPr>
          <w:b w:val="0"/>
          <w:color w:val="auto"/>
          <w:sz w:val="20"/>
        </w:rPr>
        <w:t>s</w:t>
      </w:r>
      <w:r w:rsidR="00B938BA">
        <w:rPr>
          <w:b w:val="0"/>
          <w:color w:val="auto"/>
          <w:sz w:val="20"/>
        </w:rPr>
        <w:t>)</w:t>
      </w:r>
      <w:r w:rsidRPr="00DF65A3">
        <w:rPr>
          <w:b w:val="0"/>
          <w:color w:val="auto"/>
          <w:sz w:val="20"/>
        </w:rPr>
        <w:t xml:space="preserve">. </w:t>
      </w:r>
      <w:r>
        <w:rPr>
          <w:b w:val="0"/>
          <w:color w:val="auto"/>
          <w:sz w:val="20"/>
        </w:rPr>
        <w:t xml:space="preserve">Grupperne skal have uddelt et stort stykke blankt stykke papir/karton, hvor de kan lave velkomstrejsen for </w:t>
      </w:r>
      <w:proofErr w:type="spellStart"/>
      <w:r>
        <w:rPr>
          <w:b w:val="0"/>
          <w:color w:val="auto"/>
          <w:sz w:val="20"/>
        </w:rPr>
        <w:t>casepersonen</w:t>
      </w:r>
      <w:proofErr w:type="spellEnd"/>
      <w:r>
        <w:rPr>
          <w:b w:val="0"/>
          <w:color w:val="auto"/>
          <w:sz w:val="20"/>
        </w:rPr>
        <w:t xml:space="preserve">. Her kan grupperne påklistre inspirationsbrikkerne samt tegne og skrive. </w:t>
      </w:r>
    </w:p>
    <w:p w:rsidR="0096121C" w:rsidRDefault="0096121C" w:rsidP="0096121C">
      <w:pPr>
        <w:pStyle w:val="Listeafsnit"/>
        <w:spacing w:before="0" w:after="200" w:line="276" w:lineRule="auto"/>
        <w:ind w:left="720"/>
        <w:rPr>
          <w:b w:val="0"/>
          <w:color w:val="auto"/>
          <w:sz w:val="20"/>
        </w:rPr>
      </w:pPr>
    </w:p>
    <w:p w:rsidR="00DE479E" w:rsidRPr="00DE479E" w:rsidRDefault="00A25682" w:rsidP="00DE479E">
      <w:pPr>
        <w:pStyle w:val="Listeafsnit"/>
        <w:numPr>
          <w:ilvl w:val="0"/>
          <w:numId w:val="38"/>
        </w:numPr>
        <w:spacing w:before="0" w:after="200" w:line="276" w:lineRule="auto"/>
        <w:rPr>
          <w:b w:val="0"/>
          <w:i/>
          <w:color w:val="auto"/>
          <w:sz w:val="20"/>
        </w:rPr>
      </w:pPr>
      <w:r w:rsidRPr="00DE479E">
        <w:rPr>
          <w:b w:val="0"/>
          <w:color w:val="auto"/>
          <w:sz w:val="20"/>
        </w:rPr>
        <w:t>Benspænd:</w:t>
      </w:r>
      <w:r>
        <w:rPr>
          <w:b w:val="0"/>
          <w:i/>
          <w:color w:val="auto"/>
          <w:sz w:val="20"/>
        </w:rPr>
        <w:t xml:space="preserve"> </w:t>
      </w:r>
      <w:r w:rsidR="00DE479E">
        <w:rPr>
          <w:b w:val="0"/>
          <w:color w:val="auto"/>
          <w:sz w:val="20"/>
        </w:rPr>
        <w:t>I kan udfordre</w:t>
      </w:r>
      <w:r w:rsidR="006A24CE">
        <w:rPr>
          <w:b w:val="0"/>
          <w:color w:val="auto"/>
          <w:sz w:val="20"/>
        </w:rPr>
        <w:t xml:space="preserve"> grupperne </w:t>
      </w:r>
      <w:r w:rsidR="00DE479E">
        <w:rPr>
          <w:b w:val="0"/>
          <w:color w:val="auto"/>
          <w:sz w:val="20"/>
        </w:rPr>
        <w:t>ved at give dem nogle benspænd. Benspændene skal bruges til at tilføje karakterstikker til de personer/cases, som grupperne allerede arbejder med. På</w:t>
      </w:r>
      <w:r w:rsidR="00DD5A94">
        <w:rPr>
          <w:b w:val="0"/>
          <w:color w:val="auto"/>
          <w:sz w:val="20"/>
        </w:rPr>
        <w:t xml:space="preserve"> den måde får de med benspændet </w:t>
      </w:r>
      <w:r w:rsidR="00DE479E">
        <w:rPr>
          <w:b w:val="0"/>
          <w:color w:val="auto"/>
          <w:sz w:val="20"/>
        </w:rPr>
        <w:t xml:space="preserve">en ny </w:t>
      </w:r>
      <w:proofErr w:type="spellStart"/>
      <w:r w:rsidR="00DE479E">
        <w:rPr>
          <w:b w:val="0"/>
          <w:color w:val="auto"/>
          <w:sz w:val="20"/>
        </w:rPr>
        <w:t>caseperson</w:t>
      </w:r>
      <w:proofErr w:type="spellEnd"/>
      <w:r w:rsidR="00DE479E">
        <w:rPr>
          <w:b w:val="0"/>
          <w:color w:val="auto"/>
          <w:sz w:val="20"/>
        </w:rPr>
        <w:t>, som de kan lave frivilligrejsen for. Her er nogle eksempler, find meget gerne selv på flere.</w:t>
      </w:r>
    </w:p>
    <w:p w:rsidR="00A25682" w:rsidRPr="00A25682" w:rsidRDefault="00A25682" w:rsidP="00DE479E">
      <w:pPr>
        <w:pStyle w:val="Listeafsnit"/>
        <w:numPr>
          <w:ilvl w:val="1"/>
          <w:numId w:val="38"/>
        </w:numPr>
        <w:spacing w:before="0" w:after="200" w:line="276" w:lineRule="auto"/>
        <w:rPr>
          <w:b w:val="0"/>
          <w:i/>
          <w:color w:val="auto"/>
          <w:sz w:val="20"/>
        </w:rPr>
      </w:pPr>
      <w:r w:rsidRPr="00A25682">
        <w:rPr>
          <w:b w:val="0"/>
          <w:color w:val="auto"/>
          <w:sz w:val="20"/>
        </w:rPr>
        <w:t>Taler ikke dansk</w:t>
      </w:r>
    </w:p>
    <w:p w:rsidR="00A25682" w:rsidRPr="00A25682" w:rsidRDefault="00A25682" w:rsidP="00A25682">
      <w:pPr>
        <w:pStyle w:val="Listeafsnit"/>
        <w:numPr>
          <w:ilvl w:val="1"/>
          <w:numId w:val="43"/>
        </w:numPr>
        <w:spacing w:before="0" w:after="200" w:line="276" w:lineRule="auto"/>
        <w:rPr>
          <w:b w:val="0"/>
          <w:i/>
          <w:color w:val="auto"/>
          <w:sz w:val="20"/>
        </w:rPr>
      </w:pPr>
      <w:r w:rsidRPr="00A25682">
        <w:rPr>
          <w:b w:val="0"/>
          <w:color w:val="auto"/>
          <w:sz w:val="20"/>
        </w:rPr>
        <w:t>Er lige flyttet til byen</w:t>
      </w:r>
    </w:p>
    <w:p w:rsidR="00A25682" w:rsidRPr="00A25682" w:rsidRDefault="00A25682" w:rsidP="00A25682">
      <w:pPr>
        <w:pStyle w:val="Listeafsnit"/>
        <w:numPr>
          <w:ilvl w:val="1"/>
          <w:numId w:val="43"/>
        </w:numPr>
        <w:spacing w:before="0" w:after="200" w:line="276" w:lineRule="auto"/>
        <w:rPr>
          <w:b w:val="0"/>
          <w:i/>
          <w:color w:val="auto"/>
          <w:sz w:val="20"/>
        </w:rPr>
      </w:pPr>
      <w:r w:rsidRPr="00A25682">
        <w:rPr>
          <w:b w:val="0"/>
          <w:color w:val="auto"/>
          <w:sz w:val="20"/>
        </w:rPr>
        <w:t>Er sygemeldt fra studie eller arbejde</w:t>
      </w:r>
    </w:p>
    <w:p w:rsidR="00710EA9" w:rsidRDefault="00710EA9" w:rsidP="00710EA9">
      <w:pPr>
        <w:rPr>
          <w:b/>
        </w:rPr>
      </w:pPr>
    </w:p>
    <w:p w:rsidR="00710EA9" w:rsidRPr="00710EA9" w:rsidRDefault="00710EA9" w:rsidP="00710EA9">
      <w:pPr>
        <w:rPr>
          <w:b/>
          <w:sz w:val="22"/>
        </w:rPr>
      </w:pPr>
      <w:r w:rsidRPr="00710EA9">
        <w:rPr>
          <w:b/>
          <w:sz w:val="22"/>
        </w:rPr>
        <w:t xml:space="preserve">Opsamling </w:t>
      </w:r>
    </w:p>
    <w:p w:rsidR="00710EA9" w:rsidRDefault="00710EA9" w:rsidP="00710EA9">
      <w:r>
        <w:t xml:space="preserve">Grupperne præsenterer deres </w:t>
      </w:r>
      <w:r w:rsidR="002F05CB">
        <w:t>velkomst</w:t>
      </w:r>
      <w:r>
        <w:t>rejse for hinanden.</w:t>
      </w:r>
    </w:p>
    <w:p w:rsidR="00710EA9" w:rsidRPr="007958FF" w:rsidRDefault="00710EA9" w:rsidP="00710EA9">
      <w:r>
        <w:rPr>
          <w:b/>
        </w:rPr>
        <w:t xml:space="preserve">Øvelse 6: </w:t>
      </w:r>
      <w:r>
        <w:t xml:space="preserve">Opsamlingsøvelse. 5 om den gode velkomst </w:t>
      </w:r>
    </w:p>
    <w:p w:rsidR="00710EA9" w:rsidRPr="00710EA9" w:rsidRDefault="00710EA9" w:rsidP="00710EA9">
      <w:pPr>
        <w:spacing w:after="200" w:line="276" w:lineRule="auto"/>
      </w:pPr>
      <w:r w:rsidRPr="00710EA9">
        <w:rPr>
          <w:b/>
        </w:rPr>
        <w:lastRenderedPageBreak/>
        <w:t>Formål:</w:t>
      </w:r>
      <w:r>
        <w:t xml:space="preserve"> At lave f</w:t>
      </w:r>
      <w:r w:rsidRPr="00710EA9">
        <w:t>em punkter for hvordan</w:t>
      </w:r>
      <w:r w:rsidR="00DD5A94">
        <w:t>, man</w:t>
      </w:r>
      <w:r w:rsidRPr="00710EA9">
        <w:t xml:space="preserve"> skaber</w:t>
      </w:r>
      <w:r>
        <w:t xml:space="preserve"> en god velkomst.</w:t>
      </w:r>
      <w:r w:rsidR="00DD5A94">
        <w:t xml:space="preserve"> Gør det konkret at tage idéer og redskaber med sig fra workshoppen</w:t>
      </w:r>
      <w:r w:rsidR="002F05CB">
        <w:t>.</w:t>
      </w:r>
    </w:p>
    <w:p w:rsidR="002F05CB" w:rsidRDefault="00710EA9" w:rsidP="002F05CB">
      <w:pPr>
        <w:pStyle w:val="Listeafsnit"/>
        <w:numPr>
          <w:ilvl w:val="0"/>
          <w:numId w:val="44"/>
        </w:numPr>
        <w:spacing w:before="0" w:after="200" w:line="276" w:lineRule="auto"/>
        <w:rPr>
          <w:b w:val="0"/>
          <w:color w:val="auto"/>
          <w:sz w:val="20"/>
        </w:rPr>
      </w:pPr>
      <w:r>
        <w:rPr>
          <w:b w:val="0"/>
          <w:color w:val="auto"/>
          <w:sz w:val="20"/>
        </w:rPr>
        <w:t xml:space="preserve">Deltagerne bliver bedt om at </w:t>
      </w:r>
      <w:r w:rsidR="002F05CB">
        <w:rPr>
          <w:b w:val="0"/>
          <w:color w:val="auto"/>
          <w:sz w:val="20"/>
        </w:rPr>
        <w:t xml:space="preserve">tømme hjernen for </w:t>
      </w:r>
      <w:r>
        <w:rPr>
          <w:b w:val="0"/>
          <w:color w:val="auto"/>
          <w:sz w:val="20"/>
        </w:rPr>
        <w:t>de konkrete idéer, som de syntes er mest effektive</w:t>
      </w:r>
      <w:r w:rsidR="002F05CB">
        <w:rPr>
          <w:b w:val="0"/>
          <w:color w:val="auto"/>
          <w:sz w:val="20"/>
        </w:rPr>
        <w:t>. Disse skrives ned på post-</w:t>
      </w:r>
      <w:proofErr w:type="spellStart"/>
      <w:r w:rsidR="002F05CB">
        <w:rPr>
          <w:b w:val="0"/>
          <w:color w:val="auto"/>
          <w:sz w:val="20"/>
        </w:rPr>
        <w:t>its</w:t>
      </w:r>
      <w:proofErr w:type="spellEnd"/>
      <w:r w:rsidR="002F05CB">
        <w:rPr>
          <w:b w:val="0"/>
          <w:color w:val="auto"/>
          <w:sz w:val="20"/>
        </w:rPr>
        <w:t>.</w:t>
      </w:r>
    </w:p>
    <w:p w:rsidR="002F05CB" w:rsidRPr="002F05CB" w:rsidRDefault="002F05CB" w:rsidP="002F05CB">
      <w:pPr>
        <w:pStyle w:val="Listeafsnit"/>
        <w:spacing w:before="0" w:after="200" w:line="276" w:lineRule="auto"/>
        <w:ind w:left="720"/>
        <w:rPr>
          <w:b w:val="0"/>
          <w:color w:val="auto"/>
          <w:sz w:val="20"/>
        </w:rPr>
      </w:pPr>
    </w:p>
    <w:p w:rsidR="002F05CB" w:rsidRPr="002F05CB" w:rsidRDefault="00710EA9" w:rsidP="002F05CB">
      <w:pPr>
        <w:pStyle w:val="Listeafsnit"/>
        <w:numPr>
          <w:ilvl w:val="0"/>
          <w:numId w:val="44"/>
        </w:numPr>
        <w:spacing w:before="0" w:after="200" w:line="276" w:lineRule="auto"/>
        <w:rPr>
          <w:b w:val="0"/>
          <w:color w:val="auto"/>
          <w:sz w:val="20"/>
        </w:rPr>
      </w:pPr>
      <w:r>
        <w:rPr>
          <w:b w:val="0"/>
          <w:color w:val="auto"/>
          <w:sz w:val="20"/>
        </w:rPr>
        <w:t>Deltagerne hænger deres post-</w:t>
      </w:r>
      <w:proofErr w:type="spellStart"/>
      <w:r>
        <w:rPr>
          <w:b w:val="0"/>
          <w:color w:val="auto"/>
          <w:sz w:val="20"/>
        </w:rPr>
        <w:t>its</w:t>
      </w:r>
      <w:proofErr w:type="spellEnd"/>
      <w:r>
        <w:rPr>
          <w:b w:val="0"/>
          <w:color w:val="auto"/>
          <w:sz w:val="20"/>
        </w:rPr>
        <w:t xml:space="preserve"> op på en planche. </w:t>
      </w:r>
    </w:p>
    <w:p w:rsidR="002F05CB" w:rsidRDefault="002F05CB" w:rsidP="002F05CB">
      <w:pPr>
        <w:pStyle w:val="Listeafsnit"/>
        <w:spacing w:before="0" w:after="200" w:line="276" w:lineRule="auto"/>
        <w:ind w:left="720"/>
        <w:rPr>
          <w:b w:val="0"/>
          <w:color w:val="auto"/>
          <w:sz w:val="20"/>
        </w:rPr>
      </w:pPr>
    </w:p>
    <w:p w:rsidR="002F05CB" w:rsidRPr="002F05CB" w:rsidRDefault="00710EA9" w:rsidP="002F05CB">
      <w:pPr>
        <w:pStyle w:val="Listeafsnit"/>
        <w:numPr>
          <w:ilvl w:val="0"/>
          <w:numId w:val="44"/>
        </w:numPr>
        <w:spacing w:before="0" w:after="200" w:line="276" w:lineRule="auto"/>
        <w:rPr>
          <w:b w:val="0"/>
          <w:color w:val="auto"/>
          <w:sz w:val="20"/>
        </w:rPr>
      </w:pPr>
      <w:r>
        <w:rPr>
          <w:b w:val="0"/>
          <w:color w:val="auto"/>
          <w:sz w:val="20"/>
        </w:rPr>
        <w:t>Deltagerne får udleveret et klistermærke, eller en tusch, og går op og markere de post-</w:t>
      </w:r>
      <w:proofErr w:type="spellStart"/>
      <w:r>
        <w:rPr>
          <w:b w:val="0"/>
          <w:color w:val="auto"/>
          <w:sz w:val="20"/>
        </w:rPr>
        <w:t>its</w:t>
      </w:r>
      <w:proofErr w:type="spellEnd"/>
      <w:r>
        <w:rPr>
          <w:b w:val="0"/>
          <w:color w:val="auto"/>
          <w:sz w:val="20"/>
        </w:rPr>
        <w:t xml:space="preserve">, som de </w:t>
      </w:r>
      <w:r w:rsidR="002F05CB">
        <w:rPr>
          <w:b w:val="0"/>
          <w:color w:val="auto"/>
          <w:sz w:val="20"/>
        </w:rPr>
        <w:t>er mest enige i.</w:t>
      </w:r>
    </w:p>
    <w:p w:rsidR="002F05CB" w:rsidRDefault="002F05CB" w:rsidP="002F05CB">
      <w:pPr>
        <w:pStyle w:val="Listeafsnit"/>
        <w:spacing w:before="0" w:after="200" w:line="276" w:lineRule="auto"/>
        <w:ind w:left="720"/>
        <w:rPr>
          <w:b w:val="0"/>
          <w:color w:val="auto"/>
          <w:sz w:val="20"/>
        </w:rPr>
      </w:pPr>
    </w:p>
    <w:p w:rsidR="00710EA9" w:rsidRDefault="002F05CB" w:rsidP="002F05CB">
      <w:pPr>
        <w:pStyle w:val="Listeafsnit"/>
        <w:numPr>
          <w:ilvl w:val="0"/>
          <w:numId w:val="44"/>
        </w:numPr>
        <w:spacing w:before="0" w:after="200" w:line="276" w:lineRule="auto"/>
        <w:rPr>
          <w:b w:val="0"/>
          <w:color w:val="auto"/>
          <w:sz w:val="20"/>
        </w:rPr>
      </w:pPr>
      <w:r>
        <w:rPr>
          <w:b w:val="0"/>
          <w:color w:val="auto"/>
          <w:sz w:val="20"/>
        </w:rPr>
        <w:t>De 5 post-</w:t>
      </w:r>
      <w:proofErr w:type="spellStart"/>
      <w:r>
        <w:rPr>
          <w:b w:val="0"/>
          <w:color w:val="auto"/>
          <w:sz w:val="20"/>
        </w:rPr>
        <w:t>its</w:t>
      </w:r>
      <w:proofErr w:type="spellEnd"/>
      <w:r>
        <w:rPr>
          <w:b w:val="0"/>
          <w:color w:val="auto"/>
          <w:sz w:val="20"/>
        </w:rPr>
        <w:t xml:space="preserve"> der har fået flest stemmer, bliver samlet og skrevet sammen til en liste. </w:t>
      </w:r>
    </w:p>
    <w:p w:rsidR="004D5BA3" w:rsidRPr="004D5BA3" w:rsidRDefault="004D5BA3" w:rsidP="004D5BA3">
      <w:pPr>
        <w:pStyle w:val="Listeafsnit"/>
        <w:rPr>
          <w:b w:val="0"/>
          <w:color w:val="auto"/>
          <w:sz w:val="20"/>
        </w:rPr>
      </w:pPr>
    </w:p>
    <w:p w:rsidR="004D5BA3" w:rsidRPr="004D5BA3" w:rsidRDefault="004D5BA3" w:rsidP="004D5BA3">
      <w:pPr>
        <w:spacing w:after="200" w:line="276" w:lineRule="auto"/>
      </w:pPr>
    </w:p>
    <w:p w:rsidR="00A25682" w:rsidRPr="00710EA9" w:rsidRDefault="00A25682" w:rsidP="00710EA9">
      <w:pPr>
        <w:spacing w:after="200" w:line="276" w:lineRule="auto"/>
      </w:pPr>
    </w:p>
    <w:p w:rsidR="00DF65A3" w:rsidRPr="00DF65A3" w:rsidRDefault="00DF65A3" w:rsidP="00DF65A3">
      <w:pPr>
        <w:spacing w:after="200" w:line="276" w:lineRule="auto"/>
        <w:rPr>
          <w:rFonts w:asciiTheme="majorHAnsi" w:hAnsiTheme="majorHAnsi"/>
        </w:rPr>
      </w:pPr>
    </w:p>
    <w:p w:rsidR="00DF65A3" w:rsidRPr="00DF65A3" w:rsidRDefault="00DF65A3" w:rsidP="00DF65A3">
      <w:pPr>
        <w:spacing w:after="200" w:line="276" w:lineRule="auto"/>
      </w:pPr>
    </w:p>
    <w:p w:rsidR="0027600B" w:rsidRPr="0027600B" w:rsidRDefault="0027600B" w:rsidP="0088347A"/>
    <w:p w:rsidR="0088347A" w:rsidRPr="0088347A" w:rsidRDefault="0088347A" w:rsidP="0088347A"/>
    <w:p w:rsidR="004D7A85" w:rsidRPr="0088347A" w:rsidRDefault="004D7A85" w:rsidP="0088347A"/>
    <w:sectPr w:rsidR="004D7A85" w:rsidRPr="0088347A">
      <w:headerReference w:type="default" r:id="rId14"/>
      <w:footerReference w:type="default" r:id="rId15"/>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2C2B" w:rsidRDefault="007D2C2B" w:rsidP="00E315A0">
      <w:pPr>
        <w:spacing w:after="0" w:line="240" w:lineRule="auto"/>
      </w:pPr>
      <w:r>
        <w:separator/>
      </w:r>
    </w:p>
  </w:endnote>
  <w:endnote w:type="continuationSeparator" w:id="0">
    <w:p w:rsidR="007D2C2B" w:rsidRDefault="007D2C2B" w:rsidP="00E315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Proxima Nova">
    <w:altName w:val="Candara"/>
    <w:panose1 w:val="00000000000000000000"/>
    <w:charset w:val="00"/>
    <w:family w:val="modern"/>
    <w:notTrueType/>
    <w:pitch w:val="variable"/>
    <w:sig w:usb0="00000001"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JeanLuc">
    <w:altName w:val="Impact"/>
    <w:panose1 w:val="00000000000000000000"/>
    <w:charset w:val="00"/>
    <w:family w:val="modern"/>
    <w:notTrueType/>
    <w:pitch w:val="variable"/>
    <w:sig w:usb0="00000001" w:usb1="00000000" w:usb2="00000000" w:usb3="00000000" w:csb0="00000093" w:csb1="00000000"/>
  </w:font>
  <w:font w:name="Proxima Nova Extrabold">
    <w:altName w:val="Candara"/>
    <w:panose1 w:val="00000000000000000000"/>
    <w:charset w:val="00"/>
    <w:family w:val="modern"/>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7329328"/>
      <w:docPartObj>
        <w:docPartGallery w:val="Page Numbers (Bottom of Page)"/>
        <w:docPartUnique/>
      </w:docPartObj>
    </w:sdtPr>
    <w:sdtEndPr>
      <w:rPr>
        <w:rFonts w:ascii="Proxima Nova Extrabold" w:hAnsi="Proxima Nova Extrabold"/>
        <w:b/>
      </w:rPr>
    </w:sdtEndPr>
    <w:sdtContent>
      <w:p w:rsidR="00E315A0" w:rsidRPr="00E315A0" w:rsidRDefault="00E315A0">
        <w:pPr>
          <w:pStyle w:val="Sidefod"/>
          <w:jc w:val="right"/>
          <w:rPr>
            <w:rFonts w:ascii="Proxima Nova Extrabold" w:hAnsi="Proxima Nova Extrabold"/>
            <w:b/>
          </w:rPr>
        </w:pPr>
        <w:r w:rsidRPr="00E315A0">
          <w:rPr>
            <w:rFonts w:ascii="Proxima Nova Extrabold" w:hAnsi="Proxima Nova Extrabold"/>
            <w:b/>
            <w:noProof/>
            <w:lang w:eastAsia="da-DK"/>
          </w:rPr>
          <w:drawing>
            <wp:anchor distT="0" distB="0" distL="114300" distR="114300" simplePos="0" relativeHeight="251658240" behindDoc="0" locked="0" layoutInCell="1" allowOverlap="1" wp14:anchorId="448DF22B" wp14:editId="14903696">
              <wp:simplePos x="0" y="0"/>
              <wp:positionH relativeFrom="column">
                <wp:posOffset>-447675</wp:posOffset>
              </wp:positionH>
              <wp:positionV relativeFrom="paragraph">
                <wp:posOffset>-183374</wp:posOffset>
              </wp:positionV>
              <wp:extent cx="2054578" cy="685788"/>
              <wp:effectExtent l="0" t="0" r="317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K_logo_pri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54578" cy="685788"/>
                      </a:xfrm>
                      <a:prstGeom prst="rect">
                        <a:avLst/>
                      </a:prstGeom>
                    </pic:spPr>
                  </pic:pic>
                </a:graphicData>
              </a:graphic>
              <wp14:sizeRelH relativeFrom="page">
                <wp14:pctWidth>0</wp14:pctWidth>
              </wp14:sizeRelH>
              <wp14:sizeRelV relativeFrom="page">
                <wp14:pctHeight>0</wp14:pctHeight>
              </wp14:sizeRelV>
            </wp:anchor>
          </w:drawing>
        </w:r>
        <w:r w:rsidRPr="00E315A0">
          <w:rPr>
            <w:rFonts w:ascii="Proxima Nova Extrabold" w:hAnsi="Proxima Nova Extrabold"/>
            <w:b/>
          </w:rPr>
          <w:fldChar w:fldCharType="begin"/>
        </w:r>
        <w:r w:rsidRPr="00E315A0">
          <w:rPr>
            <w:rFonts w:ascii="Proxima Nova Extrabold" w:hAnsi="Proxima Nova Extrabold"/>
            <w:b/>
          </w:rPr>
          <w:instrText>PAGE   \* MERGEFORMAT</w:instrText>
        </w:r>
        <w:r w:rsidRPr="00E315A0">
          <w:rPr>
            <w:rFonts w:ascii="Proxima Nova Extrabold" w:hAnsi="Proxima Nova Extrabold"/>
            <w:b/>
          </w:rPr>
          <w:fldChar w:fldCharType="separate"/>
        </w:r>
        <w:r w:rsidR="00F22B85">
          <w:rPr>
            <w:rFonts w:ascii="Proxima Nova Extrabold" w:hAnsi="Proxima Nova Extrabold"/>
            <w:b/>
            <w:noProof/>
          </w:rPr>
          <w:t>1</w:t>
        </w:r>
        <w:r w:rsidRPr="00E315A0">
          <w:rPr>
            <w:rFonts w:ascii="Proxima Nova Extrabold" w:hAnsi="Proxima Nova Extrabold"/>
            <w:b/>
          </w:rPr>
          <w:fldChar w:fldCharType="end"/>
        </w:r>
      </w:p>
    </w:sdtContent>
  </w:sdt>
  <w:p w:rsidR="00E315A0" w:rsidRDefault="00E315A0">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2C2B" w:rsidRDefault="007D2C2B" w:rsidP="00E315A0">
      <w:pPr>
        <w:spacing w:after="0" w:line="240" w:lineRule="auto"/>
      </w:pPr>
      <w:r>
        <w:separator/>
      </w:r>
    </w:p>
  </w:footnote>
  <w:footnote w:type="continuationSeparator" w:id="0">
    <w:p w:rsidR="007D2C2B" w:rsidRDefault="007D2C2B" w:rsidP="00E315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5A0" w:rsidRDefault="00E315A0" w:rsidP="00E315A0">
    <w:pPr>
      <w:pStyle w:val="Sidehoved"/>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E1351"/>
    <w:multiLevelType w:val="hybridMultilevel"/>
    <w:tmpl w:val="595471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49F0079"/>
    <w:multiLevelType w:val="hybridMultilevel"/>
    <w:tmpl w:val="C0B465A6"/>
    <w:lvl w:ilvl="0" w:tplc="0406000F">
      <w:start w:val="1"/>
      <w:numFmt w:val="decimal"/>
      <w:lvlText w:val="%1."/>
      <w:lvlJc w:val="left"/>
      <w:pPr>
        <w:ind w:left="1665" w:hanging="1305"/>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08263954"/>
    <w:multiLevelType w:val="hybridMultilevel"/>
    <w:tmpl w:val="0164C306"/>
    <w:lvl w:ilvl="0" w:tplc="988CD626">
      <w:numFmt w:val="bullet"/>
      <w:lvlText w:val="-"/>
      <w:lvlJc w:val="left"/>
      <w:pPr>
        <w:ind w:left="360" w:hanging="360"/>
      </w:pPr>
      <w:rPr>
        <w:rFonts w:ascii="Verdana" w:eastAsiaTheme="minorHAnsi" w:hAnsi="Verdana" w:cstheme="minorBidi"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nsid w:val="083642BD"/>
    <w:multiLevelType w:val="hybridMultilevel"/>
    <w:tmpl w:val="9E62BE2A"/>
    <w:lvl w:ilvl="0" w:tplc="04060001">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0AEF2E81"/>
    <w:multiLevelType w:val="hybridMultilevel"/>
    <w:tmpl w:val="B386B4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0D5A79E7"/>
    <w:multiLevelType w:val="hybridMultilevel"/>
    <w:tmpl w:val="1CBA88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0DE079F0"/>
    <w:multiLevelType w:val="hybridMultilevel"/>
    <w:tmpl w:val="68E82270"/>
    <w:lvl w:ilvl="0" w:tplc="04060001">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10AD6A9D"/>
    <w:multiLevelType w:val="hybridMultilevel"/>
    <w:tmpl w:val="A5AEAE96"/>
    <w:lvl w:ilvl="0" w:tplc="BFF83E54">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195F1012"/>
    <w:multiLevelType w:val="hybridMultilevel"/>
    <w:tmpl w:val="BF0E1A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1D1B437E"/>
    <w:multiLevelType w:val="hybridMultilevel"/>
    <w:tmpl w:val="0F6266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1F0E154E"/>
    <w:multiLevelType w:val="hybridMultilevel"/>
    <w:tmpl w:val="844CE8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1F471BE5"/>
    <w:multiLevelType w:val="hybridMultilevel"/>
    <w:tmpl w:val="C60420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1FE13877"/>
    <w:multiLevelType w:val="hybridMultilevel"/>
    <w:tmpl w:val="E47CF0CE"/>
    <w:lvl w:ilvl="0" w:tplc="F790D7C6">
      <w:start w:val="5"/>
      <w:numFmt w:val="bullet"/>
      <w:lvlText w:val="•"/>
      <w:lvlJc w:val="left"/>
      <w:pPr>
        <w:ind w:left="2025" w:hanging="1305"/>
      </w:pPr>
      <w:rPr>
        <w:rFonts w:ascii="Proxima Nova" w:eastAsiaTheme="minorHAnsi" w:hAnsi="Proxima Nova" w:cstheme="minorBid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3">
    <w:nsid w:val="215B474B"/>
    <w:multiLevelType w:val="hybridMultilevel"/>
    <w:tmpl w:val="D1868178"/>
    <w:lvl w:ilvl="0" w:tplc="BFF83E54">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2BF353B1"/>
    <w:multiLevelType w:val="hybridMultilevel"/>
    <w:tmpl w:val="4852D97E"/>
    <w:lvl w:ilvl="0" w:tplc="F790D7C6">
      <w:start w:val="5"/>
      <w:numFmt w:val="bullet"/>
      <w:lvlText w:val="•"/>
      <w:lvlJc w:val="left"/>
      <w:pPr>
        <w:ind w:left="1665" w:hanging="1305"/>
      </w:pPr>
      <w:rPr>
        <w:rFonts w:ascii="Proxima Nova" w:eastAsiaTheme="minorHAnsi" w:hAnsi="Proxima Nov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2DA419AD"/>
    <w:multiLevelType w:val="hybridMultilevel"/>
    <w:tmpl w:val="58F076E8"/>
    <w:lvl w:ilvl="0" w:tplc="BFF83E54">
      <w:numFmt w:val="bullet"/>
      <w:lvlText w:val="-"/>
      <w:lvlJc w:val="left"/>
      <w:pPr>
        <w:ind w:left="2028" w:hanging="360"/>
      </w:pPr>
      <w:rPr>
        <w:rFonts w:ascii="Calibri" w:eastAsiaTheme="minorHAnsi" w:hAnsi="Calibri" w:cstheme="minorBidi" w:hint="default"/>
      </w:rPr>
    </w:lvl>
    <w:lvl w:ilvl="1" w:tplc="04060003" w:tentative="1">
      <w:start w:val="1"/>
      <w:numFmt w:val="bullet"/>
      <w:lvlText w:val="o"/>
      <w:lvlJc w:val="left"/>
      <w:pPr>
        <w:ind w:left="2748" w:hanging="360"/>
      </w:pPr>
      <w:rPr>
        <w:rFonts w:ascii="Courier New" w:hAnsi="Courier New" w:cs="Courier New" w:hint="default"/>
      </w:rPr>
    </w:lvl>
    <w:lvl w:ilvl="2" w:tplc="04060005" w:tentative="1">
      <w:start w:val="1"/>
      <w:numFmt w:val="bullet"/>
      <w:lvlText w:val=""/>
      <w:lvlJc w:val="left"/>
      <w:pPr>
        <w:ind w:left="3468" w:hanging="360"/>
      </w:pPr>
      <w:rPr>
        <w:rFonts w:ascii="Wingdings" w:hAnsi="Wingdings" w:hint="default"/>
      </w:rPr>
    </w:lvl>
    <w:lvl w:ilvl="3" w:tplc="04060001" w:tentative="1">
      <w:start w:val="1"/>
      <w:numFmt w:val="bullet"/>
      <w:lvlText w:val=""/>
      <w:lvlJc w:val="left"/>
      <w:pPr>
        <w:ind w:left="4188" w:hanging="360"/>
      </w:pPr>
      <w:rPr>
        <w:rFonts w:ascii="Symbol" w:hAnsi="Symbol" w:hint="default"/>
      </w:rPr>
    </w:lvl>
    <w:lvl w:ilvl="4" w:tplc="04060003" w:tentative="1">
      <w:start w:val="1"/>
      <w:numFmt w:val="bullet"/>
      <w:lvlText w:val="o"/>
      <w:lvlJc w:val="left"/>
      <w:pPr>
        <w:ind w:left="4908" w:hanging="360"/>
      </w:pPr>
      <w:rPr>
        <w:rFonts w:ascii="Courier New" w:hAnsi="Courier New" w:cs="Courier New" w:hint="default"/>
      </w:rPr>
    </w:lvl>
    <w:lvl w:ilvl="5" w:tplc="04060005" w:tentative="1">
      <w:start w:val="1"/>
      <w:numFmt w:val="bullet"/>
      <w:lvlText w:val=""/>
      <w:lvlJc w:val="left"/>
      <w:pPr>
        <w:ind w:left="5628" w:hanging="360"/>
      </w:pPr>
      <w:rPr>
        <w:rFonts w:ascii="Wingdings" w:hAnsi="Wingdings" w:hint="default"/>
      </w:rPr>
    </w:lvl>
    <w:lvl w:ilvl="6" w:tplc="04060001" w:tentative="1">
      <w:start w:val="1"/>
      <w:numFmt w:val="bullet"/>
      <w:lvlText w:val=""/>
      <w:lvlJc w:val="left"/>
      <w:pPr>
        <w:ind w:left="6348" w:hanging="360"/>
      </w:pPr>
      <w:rPr>
        <w:rFonts w:ascii="Symbol" w:hAnsi="Symbol" w:hint="default"/>
      </w:rPr>
    </w:lvl>
    <w:lvl w:ilvl="7" w:tplc="04060003" w:tentative="1">
      <w:start w:val="1"/>
      <w:numFmt w:val="bullet"/>
      <w:lvlText w:val="o"/>
      <w:lvlJc w:val="left"/>
      <w:pPr>
        <w:ind w:left="7068" w:hanging="360"/>
      </w:pPr>
      <w:rPr>
        <w:rFonts w:ascii="Courier New" w:hAnsi="Courier New" w:cs="Courier New" w:hint="default"/>
      </w:rPr>
    </w:lvl>
    <w:lvl w:ilvl="8" w:tplc="04060005" w:tentative="1">
      <w:start w:val="1"/>
      <w:numFmt w:val="bullet"/>
      <w:lvlText w:val=""/>
      <w:lvlJc w:val="left"/>
      <w:pPr>
        <w:ind w:left="7788" w:hanging="360"/>
      </w:pPr>
      <w:rPr>
        <w:rFonts w:ascii="Wingdings" w:hAnsi="Wingdings" w:hint="default"/>
      </w:rPr>
    </w:lvl>
  </w:abstractNum>
  <w:abstractNum w:abstractNumId="16">
    <w:nsid w:val="31D21537"/>
    <w:multiLevelType w:val="hybridMultilevel"/>
    <w:tmpl w:val="1DD6FE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322D31A1"/>
    <w:multiLevelType w:val="hybridMultilevel"/>
    <w:tmpl w:val="33A6BE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323D10F9"/>
    <w:multiLevelType w:val="hybridMultilevel"/>
    <w:tmpl w:val="AA90DCB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32D263BF"/>
    <w:multiLevelType w:val="hybridMultilevel"/>
    <w:tmpl w:val="E4BC9C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3B90441F"/>
    <w:multiLevelType w:val="hybridMultilevel"/>
    <w:tmpl w:val="39E8ED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3C4436B6"/>
    <w:multiLevelType w:val="hybridMultilevel"/>
    <w:tmpl w:val="1FB483B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nsid w:val="3F6E211A"/>
    <w:multiLevelType w:val="hybridMultilevel"/>
    <w:tmpl w:val="2F506E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408911B7"/>
    <w:multiLevelType w:val="hybridMultilevel"/>
    <w:tmpl w:val="3FDC58AE"/>
    <w:lvl w:ilvl="0" w:tplc="5D60A4D6">
      <w:start w:val="1"/>
      <w:numFmt w:val="decimal"/>
      <w:lvlText w:val="%1."/>
      <w:lvlJc w:val="left"/>
      <w:pPr>
        <w:ind w:left="1665" w:hanging="1305"/>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nsid w:val="478502CC"/>
    <w:multiLevelType w:val="hybridMultilevel"/>
    <w:tmpl w:val="C57A65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4E7824DC"/>
    <w:multiLevelType w:val="hybridMultilevel"/>
    <w:tmpl w:val="965CEB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51863DF2"/>
    <w:multiLevelType w:val="hybridMultilevel"/>
    <w:tmpl w:val="59DA616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nsid w:val="5BE94C3B"/>
    <w:multiLevelType w:val="hybridMultilevel"/>
    <w:tmpl w:val="7E8C526E"/>
    <w:lvl w:ilvl="0" w:tplc="F790D7C6">
      <w:start w:val="5"/>
      <w:numFmt w:val="bullet"/>
      <w:lvlText w:val="•"/>
      <w:lvlJc w:val="left"/>
      <w:pPr>
        <w:ind w:left="1080" w:hanging="360"/>
      </w:pPr>
      <w:rPr>
        <w:rFonts w:ascii="Proxima Nova" w:eastAsiaTheme="minorHAnsi" w:hAnsi="Proxima Nova" w:cstheme="minorBidi"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8">
    <w:nsid w:val="5D927338"/>
    <w:multiLevelType w:val="hybridMultilevel"/>
    <w:tmpl w:val="BCC8C05A"/>
    <w:lvl w:ilvl="0" w:tplc="32CAD8FE">
      <w:numFmt w:val="bullet"/>
      <w:lvlText w:val="•"/>
      <w:lvlJc w:val="left"/>
      <w:pPr>
        <w:ind w:left="1665" w:hanging="1305"/>
      </w:pPr>
      <w:rPr>
        <w:rFonts w:ascii="Proxima Nova" w:eastAsiaTheme="minorHAnsi" w:hAnsi="Proxima Nov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nsid w:val="5EFB12C8"/>
    <w:multiLevelType w:val="hybridMultilevel"/>
    <w:tmpl w:val="4ABEC5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nsid w:val="617B0811"/>
    <w:multiLevelType w:val="hybridMultilevel"/>
    <w:tmpl w:val="5344AC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nsid w:val="625C3361"/>
    <w:multiLevelType w:val="hybridMultilevel"/>
    <w:tmpl w:val="8CAADA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nsid w:val="62937C60"/>
    <w:multiLevelType w:val="hybridMultilevel"/>
    <w:tmpl w:val="9F6EA7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nsid w:val="629B2A7D"/>
    <w:multiLevelType w:val="hybridMultilevel"/>
    <w:tmpl w:val="A53A123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nsid w:val="64C101F6"/>
    <w:multiLevelType w:val="hybridMultilevel"/>
    <w:tmpl w:val="C7AA3E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nsid w:val="65F23EEC"/>
    <w:multiLevelType w:val="hybridMultilevel"/>
    <w:tmpl w:val="432EA064"/>
    <w:lvl w:ilvl="0" w:tplc="0406000F">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6">
    <w:nsid w:val="690A7855"/>
    <w:multiLevelType w:val="hybridMultilevel"/>
    <w:tmpl w:val="70BC400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nsid w:val="6ECB2BDA"/>
    <w:multiLevelType w:val="hybridMultilevel"/>
    <w:tmpl w:val="242E4C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nsid w:val="6FFA11C3"/>
    <w:multiLevelType w:val="hybridMultilevel"/>
    <w:tmpl w:val="32E03DDE"/>
    <w:lvl w:ilvl="0" w:tplc="04060001">
      <w:start w:val="1"/>
      <w:numFmt w:val="bullet"/>
      <w:lvlText w:val=""/>
      <w:lvlJc w:val="left"/>
      <w:pPr>
        <w:ind w:left="2025" w:hanging="1305"/>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9">
    <w:nsid w:val="75B44AD7"/>
    <w:multiLevelType w:val="hybridMultilevel"/>
    <w:tmpl w:val="D2E89CE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nsid w:val="77967C99"/>
    <w:multiLevelType w:val="hybridMultilevel"/>
    <w:tmpl w:val="BBD08D5E"/>
    <w:lvl w:ilvl="0" w:tplc="32CAD8FE">
      <w:numFmt w:val="bullet"/>
      <w:lvlText w:val="•"/>
      <w:lvlJc w:val="left"/>
      <w:pPr>
        <w:ind w:left="2025" w:hanging="1305"/>
      </w:pPr>
      <w:rPr>
        <w:rFonts w:ascii="Proxima Nova" w:eastAsiaTheme="minorHAnsi" w:hAnsi="Proxima Nova" w:cstheme="minorBid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41">
    <w:nsid w:val="7DAE5019"/>
    <w:multiLevelType w:val="hybridMultilevel"/>
    <w:tmpl w:val="46A0D2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nsid w:val="7DCB38F5"/>
    <w:multiLevelType w:val="hybridMultilevel"/>
    <w:tmpl w:val="8F5C47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nsid w:val="7F151A26"/>
    <w:multiLevelType w:val="hybridMultilevel"/>
    <w:tmpl w:val="0574B3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42"/>
  </w:num>
  <w:num w:numId="2">
    <w:abstractNumId w:val="13"/>
  </w:num>
  <w:num w:numId="3">
    <w:abstractNumId w:val="15"/>
  </w:num>
  <w:num w:numId="4">
    <w:abstractNumId w:val="7"/>
  </w:num>
  <w:num w:numId="5">
    <w:abstractNumId w:val="2"/>
  </w:num>
  <w:num w:numId="6">
    <w:abstractNumId w:val="5"/>
  </w:num>
  <w:num w:numId="7">
    <w:abstractNumId w:val="36"/>
  </w:num>
  <w:num w:numId="8">
    <w:abstractNumId w:val="23"/>
  </w:num>
  <w:num w:numId="9">
    <w:abstractNumId w:val="1"/>
  </w:num>
  <w:num w:numId="10">
    <w:abstractNumId w:val="21"/>
  </w:num>
  <w:num w:numId="11">
    <w:abstractNumId w:val="22"/>
  </w:num>
  <w:num w:numId="12">
    <w:abstractNumId w:val="14"/>
  </w:num>
  <w:num w:numId="13">
    <w:abstractNumId w:val="12"/>
  </w:num>
  <w:num w:numId="14">
    <w:abstractNumId w:val="35"/>
  </w:num>
  <w:num w:numId="15">
    <w:abstractNumId w:val="27"/>
  </w:num>
  <w:num w:numId="16">
    <w:abstractNumId w:val="19"/>
  </w:num>
  <w:num w:numId="17">
    <w:abstractNumId w:val="41"/>
  </w:num>
  <w:num w:numId="18">
    <w:abstractNumId w:val="33"/>
  </w:num>
  <w:num w:numId="19">
    <w:abstractNumId w:val="30"/>
  </w:num>
  <w:num w:numId="20">
    <w:abstractNumId w:val="8"/>
  </w:num>
  <w:num w:numId="21">
    <w:abstractNumId w:val="29"/>
  </w:num>
  <w:num w:numId="22">
    <w:abstractNumId w:val="20"/>
  </w:num>
  <w:num w:numId="23">
    <w:abstractNumId w:val="31"/>
  </w:num>
  <w:num w:numId="24">
    <w:abstractNumId w:val="9"/>
  </w:num>
  <w:num w:numId="25">
    <w:abstractNumId w:val="28"/>
  </w:num>
  <w:num w:numId="26">
    <w:abstractNumId w:val="40"/>
  </w:num>
  <w:num w:numId="27">
    <w:abstractNumId w:val="38"/>
  </w:num>
  <w:num w:numId="28">
    <w:abstractNumId w:val="0"/>
  </w:num>
  <w:num w:numId="29">
    <w:abstractNumId w:val="4"/>
  </w:num>
  <w:num w:numId="30">
    <w:abstractNumId w:val="37"/>
  </w:num>
  <w:num w:numId="31">
    <w:abstractNumId w:val="16"/>
  </w:num>
  <w:num w:numId="32">
    <w:abstractNumId w:val="24"/>
  </w:num>
  <w:num w:numId="33">
    <w:abstractNumId w:val="18"/>
  </w:num>
  <w:num w:numId="34">
    <w:abstractNumId w:val="32"/>
  </w:num>
  <w:num w:numId="35">
    <w:abstractNumId w:val="34"/>
  </w:num>
  <w:num w:numId="36">
    <w:abstractNumId w:val="11"/>
  </w:num>
  <w:num w:numId="37">
    <w:abstractNumId w:val="26"/>
  </w:num>
  <w:num w:numId="38">
    <w:abstractNumId w:val="3"/>
  </w:num>
  <w:num w:numId="39">
    <w:abstractNumId w:val="39"/>
  </w:num>
  <w:num w:numId="40">
    <w:abstractNumId w:val="17"/>
  </w:num>
  <w:num w:numId="41">
    <w:abstractNumId w:val="25"/>
  </w:num>
  <w:num w:numId="42">
    <w:abstractNumId w:val="10"/>
  </w:num>
  <w:num w:numId="43">
    <w:abstractNumId w:val="6"/>
  </w:num>
  <w:num w:numId="44">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1304"/>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12A"/>
    <w:rsid w:val="0000112A"/>
    <w:rsid w:val="00025D9F"/>
    <w:rsid w:val="000318F3"/>
    <w:rsid w:val="00037114"/>
    <w:rsid w:val="000614C1"/>
    <w:rsid w:val="00064E4D"/>
    <w:rsid w:val="00072D7B"/>
    <w:rsid w:val="000B4647"/>
    <w:rsid w:val="000C31C7"/>
    <w:rsid w:val="000C46A3"/>
    <w:rsid w:val="000E39D8"/>
    <w:rsid w:val="0015645E"/>
    <w:rsid w:val="00156CDD"/>
    <w:rsid w:val="00170183"/>
    <w:rsid w:val="00185EA0"/>
    <w:rsid w:val="001A0158"/>
    <w:rsid w:val="001B6207"/>
    <w:rsid w:val="001D68E0"/>
    <w:rsid w:val="001E7688"/>
    <w:rsid w:val="001F394A"/>
    <w:rsid w:val="00215BE0"/>
    <w:rsid w:val="00242429"/>
    <w:rsid w:val="00251701"/>
    <w:rsid w:val="00256792"/>
    <w:rsid w:val="0027600B"/>
    <w:rsid w:val="00294CB4"/>
    <w:rsid w:val="002A2BC7"/>
    <w:rsid w:val="002B7FB1"/>
    <w:rsid w:val="002C7B53"/>
    <w:rsid w:val="002F05CB"/>
    <w:rsid w:val="003102CB"/>
    <w:rsid w:val="00326FD5"/>
    <w:rsid w:val="003C204F"/>
    <w:rsid w:val="003C6755"/>
    <w:rsid w:val="003E5B4F"/>
    <w:rsid w:val="003F5027"/>
    <w:rsid w:val="00417EE2"/>
    <w:rsid w:val="00421FA5"/>
    <w:rsid w:val="00434840"/>
    <w:rsid w:val="00435518"/>
    <w:rsid w:val="004432A8"/>
    <w:rsid w:val="00455D3A"/>
    <w:rsid w:val="004806CC"/>
    <w:rsid w:val="004A5DE0"/>
    <w:rsid w:val="004A67A9"/>
    <w:rsid w:val="004B2342"/>
    <w:rsid w:val="004B4D26"/>
    <w:rsid w:val="004D5BA3"/>
    <w:rsid w:val="004D7A85"/>
    <w:rsid w:val="004E781A"/>
    <w:rsid w:val="004F2E9F"/>
    <w:rsid w:val="004F424C"/>
    <w:rsid w:val="004F451E"/>
    <w:rsid w:val="0051307F"/>
    <w:rsid w:val="0052363A"/>
    <w:rsid w:val="0052529D"/>
    <w:rsid w:val="005750F5"/>
    <w:rsid w:val="00580FF2"/>
    <w:rsid w:val="005962C5"/>
    <w:rsid w:val="00596E92"/>
    <w:rsid w:val="005C6B10"/>
    <w:rsid w:val="005E1217"/>
    <w:rsid w:val="005F4EDB"/>
    <w:rsid w:val="00664706"/>
    <w:rsid w:val="00686B04"/>
    <w:rsid w:val="006A24CE"/>
    <w:rsid w:val="006B4326"/>
    <w:rsid w:val="006C6F9C"/>
    <w:rsid w:val="007059B7"/>
    <w:rsid w:val="00710EA9"/>
    <w:rsid w:val="00721A5F"/>
    <w:rsid w:val="00731912"/>
    <w:rsid w:val="007579F4"/>
    <w:rsid w:val="00795796"/>
    <w:rsid w:val="007976D2"/>
    <w:rsid w:val="007C5AFC"/>
    <w:rsid w:val="007D2C2B"/>
    <w:rsid w:val="00832253"/>
    <w:rsid w:val="0086228A"/>
    <w:rsid w:val="00862DB7"/>
    <w:rsid w:val="00870E7A"/>
    <w:rsid w:val="00873DFD"/>
    <w:rsid w:val="0088347A"/>
    <w:rsid w:val="008A3A40"/>
    <w:rsid w:val="008E0FCE"/>
    <w:rsid w:val="009053EB"/>
    <w:rsid w:val="00927E4C"/>
    <w:rsid w:val="00946516"/>
    <w:rsid w:val="0096121C"/>
    <w:rsid w:val="009952DF"/>
    <w:rsid w:val="00997403"/>
    <w:rsid w:val="009975D6"/>
    <w:rsid w:val="00A25682"/>
    <w:rsid w:val="00A34A9C"/>
    <w:rsid w:val="00A55F07"/>
    <w:rsid w:val="00AB3BC2"/>
    <w:rsid w:val="00B07A92"/>
    <w:rsid w:val="00B35161"/>
    <w:rsid w:val="00B62562"/>
    <w:rsid w:val="00B62DDF"/>
    <w:rsid w:val="00B6699F"/>
    <w:rsid w:val="00B82983"/>
    <w:rsid w:val="00B938BA"/>
    <w:rsid w:val="00B93D6F"/>
    <w:rsid w:val="00BA44CA"/>
    <w:rsid w:val="00BD5654"/>
    <w:rsid w:val="00BD7F9D"/>
    <w:rsid w:val="00C34A47"/>
    <w:rsid w:val="00C40DD2"/>
    <w:rsid w:val="00C677A3"/>
    <w:rsid w:val="00C87AA1"/>
    <w:rsid w:val="00D53BB4"/>
    <w:rsid w:val="00D83C06"/>
    <w:rsid w:val="00D87B17"/>
    <w:rsid w:val="00DA6869"/>
    <w:rsid w:val="00DB5EE2"/>
    <w:rsid w:val="00DD5A94"/>
    <w:rsid w:val="00DD5F11"/>
    <w:rsid w:val="00DE2D25"/>
    <w:rsid w:val="00DE479E"/>
    <w:rsid w:val="00DF65A3"/>
    <w:rsid w:val="00E23393"/>
    <w:rsid w:val="00E315A0"/>
    <w:rsid w:val="00E32886"/>
    <w:rsid w:val="00E73396"/>
    <w:rsid w:val="00E834CE"/>
    <w:rsid w:val="00EC6B07"/>
    <w:rsid w:val="00EC6B1B"/>
    <w:rsid w:val="00ED00FD"/>
    <w:rsid w:val="00ED6591"/>
    <w:rsid w:val="00F14BDF"/>
    <w:rsid w:val="00F22B85"/>
    <w:rsid w:val="00F264A7"/>
    <w:rsid w:val="00F43BEA"/>
    <w:rsid w:val="00F43FAE"/>
    <w:rsid w:val="00F45AFF"/>
    <w:rsid w:val="00F575FE"/>
    <w:rsid w:val="00F661B2"/>
    <w:rsid w:val="00F679E7"/>
    <w:rsid w:val="00F83D6E"/>
    <w:rsid w:val="00FB0A4F"/>
    <w:rsid w:val="00FB1BBA"/>
    <w:rsid w:val="00FB7D68"/>
    <w:rsid w:val="00FC772E"/>
    <w:rsid w:val="00FD42C8"/>
    <w:rsid w:val="00FD7A65"/>
    <w:rsid w:val="00FE5BB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Body Text"/>
    <w:rsid w:val="00B35161"/>
    <w:pPr>
      <w:spacing w:after="160" w:line="259" w:lineRule="auto"/>
    </w:pPr>
    <w:rPr>
      <w:sz w:val="20"/>
    </w:rPr>
  </w:style>
  <w:style w:type="paragraph" w:styleId="Overskrift1">
    <w:name w:val="heading 1"/>
    <w:aliases w:val="TOC Heading"/>
    <w:basedOn w:val="Normal"/>
    <w:next w:val="Normal"/>
    <w:link w:val="Overskrift1Tegn"/>
    <w:uiPriority w:val="9"/>
    <w:qFormat/>
    <w:rsid w:val="00326FD5"/>
    <w:pPr>
      <w:keepNext/>
      <w:keepLines/>
      <w:spacing w:before="480" w:after="0" w:line="192" w:lineRule="auto"/>
      <w:outlineLvl w:val="0"/>
    </w:pPr>
    <w:rPr>
      <w:rFonts w:ascii="JeanLuc" w:eastAsiaTheme="majorEastAsia" w:hAnsi="JeanLuc" w:cstheme="majorBidi"/>
      <w:b/>
      <w:bCs/>
      <w:color w:val="3C2850" w:themeColor="accent6"/>
      <w:sz w:val="72"/>
      <w:szCs w:val="28"/>
    </w:rPr>
  </w:style>
  <w:style w:type="paragraph" w:styleId="Overskrift2">
    <w:name w:val="heading 2"/>
    <w:basedOn w:val="Normal"/>
    <w:next w:val="Normal"/>
    <w:link w:val="Overskrift2Tegn"/>
    <w:uiPriority w:val="9"/>
    <w:unhideWhenUsed/>
    <w:rsid w:val="00B35161"/>
    <w:pPr>
      <w:spacing w:after="0" w:line="240" w:lineRule="auto"/>
      <w:outlineLvl w:val="1"/>
    </w:pPr>
    <w:rPr>
      <w:rFonts w:ascii="Proxima Nova" w:hAnsi="Proxima Nova"/>
      <w:b/>
      <w:color w:val="E30A0B" w:themeColor="accent2"/>
      <w:sz w:val="24"/>
      <w:szCs w:val="24"/>
    </w:rPr>
  </w:style>
  <w:style w:type="paragraph" w:styleId="Overskrift3">
    <w:name w:val="heading 3"/>
    <w:aliases w:val="heading 2"/>
    <w:basedOn w:val="Normal"/>
    <w:next w:val="Normal"/>
    <w:link w:val="Overskrift3Tegn"/>
    <w:uiPriority w:val="9"/>
    <w:unhideWhenUsed/>
    <w:qFormat/>
    <w:rsid w:val="00326FD5"/>
    <w:pPr>
      <w:keepNext/>
      <w:keepLines/>
      <w:spacing w:before="200" w:after="0"/>
      <w:outlineLvl w:val="2"/>
    </w:pPr>
    <w:rPr>
      <w:rFonts w:asciiTheme="majorHAnsi" w:eastAsiaTheme="majorEastAsia" w:hAnsiTheme="majorHAnsi" w:cstheme="majorBidi"/>
      <w:b/>
      <w:bCs/>
      <w:color w:val="E30A0B" w:themeColor="accent2"/>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E315A0"/>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315A0"/>
    <w:rPr>
      <w:rFonts w:ascii="Tahoma" w:hAnsi="Tahoma" w:cs="Tahoma"/>
      <w:sz w:val="16"/>
      <w:szCs w:val="16"/>
    </w:rPr>
  </w:style>
  <w:style w:type="paragraph" w:styleId="Sidehoved">
    <w:name w:val="header"/>
    <w:basedOn w:val="Normal"/>
    <w:link w:val="SidehovedTegn"/>
    <w:uiPriority w:val="99"/>
    <w:unhideWhenUsed/>
    <w:rsid w:val="00E315A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315A0"/>
  </w:style>
  <w:style w:type="paragraph" w:styleId="Sidefod">
    <w:name w:val="footer"/>
    <w:basedOn w:val="Normal"/>
    <w:link w:val="SidefodTegn"/>
    <w:uiPriority w:val="99"/>
    <w:unhideWhenUsed/>
    <w:rsid w:val="00E315A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315A0"/>
  </w:style>
  <w:style w:type="paragraph" w:styleId="NormalWeb">
    <w:name w:val="Normal (Web)"/>
    <w:basedOn w:val="Normal"/>
    <w:uiPriority w:val="99"/>
    <w:unhideWhenUsed/>
    <w:rsid w:val="00FB0A4F"/>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Listeafsnit">
    <w:name w:val="List Paragraph"/>
    <w:aliases w:val="Citat/Quote"/>
    <w:basedOn w:val="Normal"/>
    <w:uiPriority w:val="34"/>
    <w:qFormat/>
    <w:rsid w:val="00326FD5"/>
    <w:pPr>
      <w:spacing w:before="120" w:after="280" w:line="240" w:lineRule="auto"/>
      <w:ind w:left="284"/>
      <w:contextualSpacing/>
    </w:pPr>
    <w:rPr>
      <w:rFonts w:ascii="Proxima Nova Extrabold" w:hAnsi="Proxima Nova Extrabold"/>
      <w:b/>
      <w:color w:val="3C2850" w:themeColor="accent6"/>
      <w:sz w:val="26"/>
      <w:szCs w:val="20"/>
      <w:lang w:eastAsia="da-DK"/>
    </w:rPr>
  </w:style>
  <w:style w:type="character" w:styleId="Strk">
    <w:name w:val="Strong"/>
    <w:aliases w:val="Fed/Bold"/>
    <w:basedOn w:val="Standardskrifttypeiafsnit"/>
    <w:uiPriority w:val="22"/>
    <w:qFormat/>
    <w:rsid w:val="00B35161"/>
    <w:rPr>
      <w:rFonts w:asciiTheme="minorHAnsi" w:hAnsiTheme="minorHAnsi"/>
      <w:b/>
      <w:bCs/>
      <w:sz w:val="20"/>
    </w:rPr>
  </w:style>
  <w:style w:type="paragraph" w:styleId="Ingenafstand">
    <w:name w:val="No Spacing"/>
    <w:aliases w:val="Tekst"/>
    <w:link w:val="IngenafstandTegn"/>
    <w:uiPriority w:val="1"/>
    <w:qFormat/>
    <w:rsid w:val="00326FD5"/>
    <w:pPr>
      <w:spacing w:after="0" w:line="336" w:lineRule="auto"/>
    </w:pPr>
  </w:style>
  <w:style w:type="character" w:customStyle="1" w:styleId="Overskrift1Tegn">
    <w:name w:val="Overskrift 1 Tegn"/>
    <w:aliases w:val="TOC Heading Tegn"/>
    <w:basedOn w:val="Standardskrifttypeiafsnit"/>
    <w:link w:val="Overskrift1"/>
    <w:uiPriority w:val="9"/>
    <w:rsid w:val="00326FD5"/>
    <w:rPr>
      <w:rFonts w:ascii="JeanLuc" w:eastAsiaTheme="majorEastAsia" w:hAnsi="JeanLuc" w:cstheme="majorBidi"/>
      <w:b/>
      <w:bCs/>
      <w:color w:val="3C2850" w:themeColor="accent6"/>
      <w:sz w:val="72"/>
      <w:szCs w:val="28"/>
    </w:rPr>
  </w:style>
  <w:style w:type="character" w:customStyle="1" w:styleId="Overskrift2Tegn">
    <w:name w:val="Overskrift 2 Tegn"/>
    <w:basedOn w:val="Standardskrifttypeiafsnit"/>
    <w:link w:val="Overskrift2"/>
    <w:uiPriority w:val="9"/>
    <w:rsid w:val="00B35161"/>
    <w:rPr>
      <w:rFonts w:ascii="Proxima Nova" w:hAnsi="Proxima Nova"/>
      <w:b/>
      <w:color w:val="E30A0B" w:themeColor="accent2"/>
      <w:sz w:val="24"/>
      <w:szCs w:val="24"/>
    </w:rPr>
  </w:style>
  <w:style w:type="character" w:customStyle="1" w:styleId="Overskrift3Tegn">
    <w:name w:val="Overskrift 3 Tegn"/>
    <w:aliases w:val="heading 2 Tegn"/>
    <w:basedOn w:val="Standardskrifttypeiafsnit"/>
    <w:link w:val="Overskrift3"/>
    <w:uiPriority w:val="9"/>
    <w:rsid w:val="00326FD5"/>
    <w:rPr>
      <w:rFonts w:asciiTheme="majorHAnsi" w:eastAsiaTheme="majorEastAsia" w:hAnsiTheme="majorHAnsi" w:cstheme="majorBidi"/>
      <w:b/>
      <w:bCs/>
      <w:color w:val="E30A0B" w:themeColor="accent2"/>
      <w:sz w:val="24"/>
    </w:rPr>
  </w:style>
  <w:style w:type="paragraph" w:styleId="Undertitel">
    <w:name w:val="Subtitle"/>
    <w:basedOn w:val="Normal"/>
    <w:next w:val="Normal"/>
    <w:link w:val="UndertitelTegn"/>
    <w:uiPriority w:val="11"/>
    <w:qFormat/>
    <w:rsid w:val="00326FD5"/>
    <w:pPr>
      <w:numPr>
        <w:ilvl w:val="1"/>
      </w:numPr>
    </w:pPr>
    <w:rPr>
      <w:rFonts w:asciiTheme="majorHAnsi" w:eastAsiaTheme="majorEastAsia" w:hAnsiTheme="majorHAnsi" w:cstheme="majorBidi"/>
      <w:i/>
      <w:iCs/>
      <w:color w:val="21F1FF" w:themeColor="accent1"/>
      <w:spacing w:val="15"/>
      <w:sz w:val="24"/>
      <w:szCs w:val="24"/>
    </w:rPr>
  </w:style>
  <w:style w:type="character" w:customStyle="1" w:styleId="UndertitelTegn">
    <w:name w:val="Undertitel Tegn"/>
    <w:basedOn w:val="Standardskrifttypeiafsnit"/>
    <w:link w:val="Undertitel"/>
    <w:uiPriority w:val="11"/>
    <w:rsid w:val="00326FD5"/>
    <w:rPr>
      <w:rFonts w:asciiTheme="majorHAnsi" w:eastAsiaTheme="majorEastAsia" w:hAnsiTheme="majorHAnsi" w:cstheme="majorBidi"/>
      <w:i/>
      <w:iCs/>
      <w:color w:val="21F1FF" w:themeColor="accent1"/>
      <w:spacing w:val="15"/>
      <w:sz w:val="24"/>
      <w:szCs w:val="24"/>
    </w:rPr>
  </w:style>
  <w:style w:type="table" w:styleId="Tabel-Gitter">
    <w:name w:val="Table Grid"/>
    <w:basedOn w:val="Tabel-Normal"/>
    <w:uiPriority w:val="59"/>
    <w:rsid w:val="00721A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ysliste-fremhvningsfarve5">
    <w:name w:val="Light List Accent 5"/>
    <w:basedOn w:val="Tabel-Gitter"/>
    <w:uiPriority w:val="61"/>
    <w:rsid w:val="004F451E"/>
    <w:rPr>
      <w:sz w:val="20"/>
    </w:rPr>
    <w:tblPr>
      <w:tblStyleRowBandSize w:val="1"/>
      <w:tblStyleColBandSize w:val="1"/>
    </w:tblPr>
    <w:tcPr>
      <w:shd w:val="clear" w:color="auto" w:fill="FDF0F1" w:themeFill="background2"/>
    </w:tcPr>
    <w:tblStylePr w:type="firstRow">
      <w:pPr>
        <w:spacing w:before="0" w:after="0" w:line="240" w:lineRule="auto"/>
      </w:pPr>
      <w:rPr>
        <w:rFonts w:ascii="Proxima Nova Extrabold" w:hAnsi="Proxima Nova Extrabold"/>
        <w:b/>
        <w:bCs/>
        <w:color w:val="FFFFFF" w:themeColor="background1"/>
        <w:sz w:val="20"/>
      </w:rPr>
      <w:tblPr/>
      <w:tcPr>
        <w:tcBorders>
          <w:top w:val="nil"/>
          <w:left w:val="nil"/>
          <w:bottom w:val="nil"/>
          <w:right w:val="nil"/>
        </w:tcBorders>
        <w:shd w:val="clear" w:color="auto" w:fill="3C2850" w:themeFill="text2"/>
      </w:tcPr>
    </w:tblStylePr>
    <w:tblStylePr w:type="lastRow">
      <w:pPr>
        <w:spacing w:before="0" w:after="0" w:line="240" w:lineRule="auto"/>
      </w:pPr>
      <w:rPr>
        <w:b/>
        <w:bCs/>
      </w:rPr>
      <w:tblPr/>
      <w:tcPr>
        <w:tcBorders>
          <w:top w:val="nil"/>
          <w:left w:val="nil"/>
          <w:bottom w:val="nil"/>
          <w:right w:val="nil"/>
        </w:tcBorders>
        <w:shd w:val="clear" w:color="auto" w:fill="FDF0F1" w:themeFill="background2"/>
      </w:tcPr>
    </w:tblStylePr>
    <w:tblStylePr w:type="firstCol">
      <w:rPr>
        <w:b/>
        <w:bCs/>
      </w:rPr>
    </w:tblStylePr>
    <w:tblStylePr w:type="lastCol">
      <w:rPr>
        <w:b/>
        <w:bCs/>
      </w:rPr>
    </w:tblStylePr>
    <w:tblStylePr w:type="band1Vert">
      <w:tblPr/>
      <w:tcPr>
        <w:tcBorders>
          <w:top w:val="single" w:sz="8" w:space="0" w:color="2D233E" w:themeColor="accent5"/>
          <w:left w:val="single" w:sz="8" w:space="0" w:color="2D233E" w:themeColor="accent5"/>
          <w:bottom w:val="single" w:sz="8" w:space="0" w:color="2D233E" w:themeColor="accent5"/>
          <w:right w:val="single" w:sz="8" w:space="0" w:color="2D233E" w:themeColor="accent5"/>
        </w:tcBorders>
      </w:tcPr>
    </w:tblStylePr>
    <w:tblStylePr w:type="band1Horz">
      <w:tblPr/>
      <w:tcPr>
        <w:tcBorders>
          <w:top w:val="nil"/>
          <w:left w:val="nil"/>
          <w:bottom w:val="nil"/>
          <w:right w:val="nil"/>
        </w:tcBorders>
        <w:shd w:val="clear" w:color="auto" w:fill="FDF0F1" w:themeFill="background2"/>
      </w:tcPr>
    </w:tblStylePr>
    <w:tblStylePr w:type="band2Horz">
      <w:tblPr/>
      <w:tcPr>
        <w:tcBorders>
          <w:top w:val="nil"/>
          <w:left w:val="nil"/>
          <w:bottom w:val="nil"/>
          <w:right w:val="nil"/>
        </w:tcBorders>
        <w:shd w:val="clear" w:color="auto" w:fill="FFFFFF" w:themeFill="background1"/>
      </w:tcPr>
    </w:tblStylePr>
  </w:style>
  <w:style w:type="table" w:styleId="Lysliste">
    <w:name w:val="Light List"/>
    <w:basedOn w:val="Tabel-Normal"/>
    <w:uiPriority w:val="61"/>
    <w:rsid w:val="004F451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remhvningsfarve6">
    <w:name w:val="Light List Accent 6"/>
    <w:basedOn w:val="Tabel-Normal"/>
    <w:uiPriority w:val="61"/>
    <w:rsid w:val="004F451E"/>
    <w:pPr>
      <w:spacing w:after="0" w:line="240" w:lineRule="auto"/>
    </w:pPr>
    <w:rPr>
      <w:sz w:val="20"/>
    </w:rPr>
    <w:tblPr>
      <w:tblStyleRowBandSize w:val="1"/>
      <w:tblStyleColBandSize w:val="1"/>
      <w:tblBorders>
        <w:top w:val="single" w:sz="4" w:space="0" w:color="3C2850" w:themeColor="accent6"/>
        <w:left w:val="single" w:sz="4" w:space="0" w:color="3C2850" w:themeColor="accent6"/>
        <w:bottom w:val="single" w:sz="4" w:space="0" w:color="3C2850" w:themeColor="accent6"/>
        <w:right w:val="single" w:sz="4" w:space="0" w:color="3C2850" w:themeColor="accent6"/>
      </w:tblBorders>
    </w:tblPr>
    <w:tblStylePr w:type="firstRow">
      <w:pPr>
        <w:spacing w:before="0" w:after="0" w:line="240" w:lineRule="auto"/>
      </w:pPr>
      <w:rPr>
        <w:b/>
        <w:bCs/>
        <w:color w:val="FFFFFF" w:themeColor="background1"/>
      </w:rPr>
      <w:tblPr/>
      <w:tcPr>
        <w:shd w:val="clear" w:color="auto" w:fill="3C2850" w:themeFill="accent6"/>
      </w:tcPr>
    </w:tblStylePr>
    <w:tblStylePr w:type="lastRow">
      <w:pPr>
        <w:spacing w:before="0" w:after="0" w:line="240" w:lineRule="auto"/>
      </w:pPr>
      <w:rPr>
        <w:b/>
        <w:bCs/>
      </w:rPr>
      <w:tblPr/>
      <w:tcPr>
        <w:tcBorders>
          <w:top w:val="double" w:sz="6" w:space="0" w:color="3C2850" w:themeColor="accent6"/>
          <w:left w:val="single" w:sz="8" w:space="0" w:color="3C2850" w:themeColor="accent6"/>
          <w:bottom w:val="single" w:sz="8" w:space="0" w:color="3C2850" w:themeColor="accent6"/>
          <w:right w:val="single" w:sz="8" w:space="0" w:color="3C2850" w:themeColor="accent6"/>
        </w:tcBorders>
      </w:tcPr>
    </w:tblStylePr>
    <w:tblStylePr w:type="firstCol">
      <w:rPr>
        <w:b/>
        <w:bCs/>
      </w:rPr>
    </w:tblStylePr>
    <w:tblStylePr w:type="lastCol">
      <w:rPr>
        <w:b/>
        <w:bCs/>
      </w:rPr>
    </w:tblStylePr>
    <w:tblStylePr w:type="band1Vert">
      <w:tblPr/>
      <w:tcPr>
        <w:tcBorders>
          <w:top w:val="single" w:sz="8" w:space="0" w:color="3C2850" w:themeColor="accent6"/>
          <w:left w:val="single" w:sz="8" w:space="0" w:color="3C2850" w:themeColor="accent6"/>
          <w:bottom w:val="single" w:sz="8" w:space="0" w:color="3C2850" w:themeColor="accent6"/>
          <w:right w:val="single" w:sz="8" w:space="0" w:color="3C2850" w:themeColor="accent6"/>
        </w:tcBorders>
      </w:tcPr>
    </w:tblStylePr>
    <w:tblStylePr w:type="band1Horz">
      <w:tblPr/>
      <w:tcPr>
        <w:tcBorders>
          <w:insideH w:val="nil"/>
          <w:insideV w:val="nil"/>
        </w:tcBorders>
        <w:shd w:val="clear" w:color="auto" w:fill="FDF0F1" w:themeFill="background2"/>
      </w:tcPr>
    </w:tblStylePr>
    <w:tblStylePr w:type="band2Horz">
      <w:tblPr/>
      <w:tcPr>
        <w:tcBorders>
          <w:insideH w:val="nil"/>
          <w:insideV w:val="nil"/>
        </w:tcBorders>
      </w:tcPr>
    </w:tblStylePr>
  </w:style>
  <w:style w:type="paragraph" w:customStyle="1" w:styleId="URKskabelon">
    <w:name w:val="URK_skabelon"/>
    <w:basedOn w:val="Normal"/>
    <w:link w:val="URKskabelonChar"/>
    <w:rsid w:val="00326FD5"/>
    <w:pPr>
      <w:spacing w:after="0" w:line="240" w:lineRule="auto"/>
    </w:pPr>
    <w:rPr>
      <w:rFonts w:ascii="Proxima Nova" w:hAnsi="Proxima Nova"/>
      <w:b/>
      <w:bCs/>
      <w:color w:val="FFFFFF" w:themeColor="background1"/>
      <w:szCs w:val="20"/>
    </w:rPr>
  </w:style>
  <w:style w:type="paragraph" w:customStyle="1" w:styleId="FedBold">
    <w:name w:val="Fed / Bold"/>
    <w:basedOn w:val="Ingenafstand"/>
    <w:link w:val="FedBoldChar"/>
    <w:qFormat/>
    <w:rsid w:val="00326FD5"/>
    <w:rPr>
      <w:b/>
    </w:rPr>
  </w:style>
  <w:style w:type="character" w:customStyle="1" w:styleId="URKskabelonChar">
    <w:name w:val="URK_skabelon Char"/>
    <w:basedOn w:val="Standardskrifttypeiafsnit"/>
    <w:link w:val="URKskabelon"/>
    <w:rsid w:val="00326FD5"/>
    <w:rPr>
      <w:rFonts w:ascii="Proxima Nova" w:hAnsi="Proxima Nova"/>
      <w:b/>
      <w:bCs/>
      <w:color w:val="FFFFFF" w:themeColor="background1"/>
      <w:sz w:val="20"/>
      <w:szCs w:val="20"/>
    </w:rPr>
  </w:style>
  <w:style w:type="character" w:customStyle="1" w:styleId="FedBoldChar">
    <w:name w:val="Fed / Bold Char"/>
    <w:basedOn w:val="IngenafstandTegn"/>
    <w:link w:val="FedBold"/>
    <w:rsid w:val="00326FD5"/>
    <w:rPr>
      <w:b/>
    </w:rPr>
  </w:style>
  <w:style w:type="paragraph" w:customStyle="1" w:styleId="Manchet">
    <w:name w:val="Manchet"/>
    <w:basedOn w:val="Ingenafstand"/>
    <w:link w:val="ManchetChar"/>
    <w:qFormat/>
    <w:rsid w:val="00326FD5"/>
    <w:pPr>
      <w:spacing w:line="240" w:lineRule="auto"/>
    </w:pPr>
    <w:rPr>
      <w:sz w:val="32"/>
      <w:szCs w:val="32"/>
      <w:lang w:val="en-US"/>
    </w:rPr>
  </w:style>
  <w:style w:type="character" w:customStyle="1" w:styleId="ManchetChar">
    <w:name w:val="Manchet Char"/>
    <w:basedOn w:val="IngenafstandTegn"/>
    <w:link w:val="Manchet"/>
    <w:rsid w:val="00326FD5"/>
    <w:rPr>
      <w:sz w:val="32"/>
      <w:szCs w:val="32"/>
      <w:lang w:val="en-US"/>
    </w:rPr>
  </w:style>
  <w:style w:type="paragraph" w:customStyle="1" w:styleId="Faktaboks">
    <w:name w:val="Faktaboks"/>
    <w:basedOn w:val="Ingenafstand"/>
    <w:link w:val="FaktaboksChar"/>
    <w:rsid w:val="00326FD5"/>
    <w:rPr>
      <w:rFonts w:ascii="JeanLuc" w:hAnsi="JeanLuc"/>
      <w:sz w:val="52"/>
      <w:lang w:val="en-US"/>
    </w:rPr>
  </w:style>
  <w:style w:type="character" w:customStyle="1" w:styleId="FaktaboksChar">
    <w:name w:val="Faktaboks Char"/>
    <w:basedOn w:val="IngenafstandTegn"/>
    <w:link w:val="Faktaboks"/>
    <w:rsid w:val="00326FD5"/>
    <w:rPr>
      <w:rFonts w:ascii="JeanLuc" w:hAnsi="JeanLuc"/>
      <w:sz w:val="52"/>
      <w:lang w:val="en-US"/>
    </w:rPr>
  </w:style>
  <w:style w:type="paragraph" w:customStyle="1" w:styleId="Billedetekst">
    <w:name w:val="Billedetekst"/>
    <w:basedOn w:val="Normal"/>
    <w:link w:val="BilledetekstChar"/>
    <w:rsid w:val="00326FD5"/>
    <w:pPr>
      <w:spacing w:before="120" w:line="192" w:lineRule="auto"/>
    </w:pPr>
    <w:rPr>
      <w:rFonts w:ascii="Proxima Nova Extrabold" w:hAnsi="Proxima Nova Extrabold"/>
      <w:b/>
      <w:color w:val="3C2850" w:themeColor="accent6"/>
      <w:sz w:val="28"/>
    </w:rPr>
  </w:style>
  <w:style w:type="character" w:customStyle="1" w:styleId="BilledetekstChar">
    <w:name w:val="Billedetekst Char"/>
    <w:basedOn w:val="Standardskrifttypeiafsnit"/>
    <w:link w:val="Billedetekst"/>
    <w:rsid w:val="00326FD5"/>
    <w:rPr>
      <w:rFonts w:ascii="Proxima Nova Extrabold" w:hAnsi="Proxima Nova Extrabold"/>
      <w:b/>
      <w:color w:val="3C2850" w:themeColor="accent6"/>
      <w:sz w:val="28"/>
    </w:rPr>
  </w:style>
  <w:style w:type="paragraph" w:styleId="Indholdsfortegnelse1">
    <w:name w:val="toc 1"/>
    <w:basedOn w:val="Normal"/>
    <w:next w:val="Normal"/>
    <w:autoRedefine/>
    <w:uiPriority w:val="39"/>
    <w:semiHidden/>
    <w:unhideWhenUsed/>
    <w:qFormat/>
    <w:rsid w:val="00326FD5"/>
    <w:pPr>
      <w:spacing w:before="360" w:after="0"/>
    </w:pPr>
    <w:rPr>
      <w:rFonts w:asciiTheme="majorHAnsi" w:hAnsiTheme="majorHAnsi"/>
      <w:b/>
      <w:bCs/>
      <w:caps/>
      <w:sz w:val="36"/>
      <w:szCs w:val="24"/>
    </w:rPr>
  </w:style>
  <w:style w:type="paragraph" w:styleId="Indholdsfortegnelse2">
    <w:name w:val="toc 2"/>
    <w:basedOn w:val="Normal"/>
    <w:next w:val="Normal"/>
    <w:autoRedefine/>
    <w:uiPriority w:val="39"/>
    <w:semiHidden/>
    <w:unhideWhenUsed/>
    <w:qFormat/>
    <w:rsid w:val="00326FD5"/>
    <w:pPr>
      <w:spacing w:before="240" w:after="0"/>
    </w:pPr>
    <w:rPr>
      <w:b/>
      <w:bCs/>
      <w:szCs w:val="20"/>
    </w:rPr>
  </w:style>
  <w:style w:type="paragraph" w:styleId="Indholdsfortegnelse3">
    <w:name w:val="toc 3"/>
    <w:basedOn w:val="Normal"/>
    <w:next w:val="Normal"/>
    <w:autoRedefine/>
    <w:uiPriority w:val="39"/>
    <w:semiHidden/>
    <w:unhideWhenUsed/>
    <w:qFormat/>
    <w:rsid w:val="00326FD5"/>
    <w:pPr>
      <w:spacing w:after="0"/>
      <w:ind w:left="200"/>
    </w:pPr>
    <w:rPr>
      <w:sz w:val="28"/>
      <w:szCs w:val="20"/>
    </w:rPr>
  </w:style>
  <w:style w:type="paragraph" w:styleId="Billedtekst">
    <w:name w:val="caption"/>
    <w:basedOn w:val="Normal"/>
    <w:next w:val="Normal"/>
    <w:uiPriority w:val="35"/>
    <w:semiHidden/>
    <w:unhideWhenUsed/>
    <w:qFormat/>
    <w:rsid w:val="00326FD5"/>
    <w:pPr>
      <w:spacing w:after="200" w:line="240" w:lineRule="auto"/>
    </w:pPr>
    <w:rPr>
      <w:b/>
      <w:bCs/>
      <w:color w:val="21F1FF" w:themeColor="accent1"/>
      <w:sz w:val="18"/>
      <w:szCs w:val="18"/>
    </w:rPr>
  </w:style>
  <w:style w:type="character" w:customStyle="1" w:styleId="IngenafstandTegn">
    <w:name w:val="Ingen afstand Tegn"/>
    <w:aliases w:val="Tekst Tegn"/>
    <w:basedOn w:val="Standardskrifttypeiafsnit"/>
    <w:link w:val="Ingenafstand"/>
    <w:uiPriority w:val="1"/>
    <w:rsid w:val="00326FD5"/>
  </w:style>
  <w:style w:type="paragraph" w:styleId="Overskrift">
    <w:name w:val="TOC Heading"/>
    <w:basedOn w:val="Overskrift1"/>
    <w:next w:val="Normal"/>
    <w:uiPriority w:val="39"/>
    <w:unhideWhenUsed/>
    <w:qFormat/>
    <w:rsid w:val="00326FD5"/>
    <w:pPr>
      <w:spacing w:line="276" w:lineRule="auto"/>
      <w:outlineLvl w:val="9"/>
    </w:pPr>
    <w:rPr>
      <w:color w:val="00C9D7" w:themeColor="accent1" w:themeShade="BF"/>
      <w:sz w:val="28"/>
      <w:lang w:val="en-US" w:eastAsia="ja-JP"/>
    </w:rPr>
  </w:style>
  <w:style w:type="table" w:customStyle="1" w:styleId="Style1">
    <w:name w:val="Style1"/>
    <w:basedOn w:val="Tabel-Normal"/>
    <w:uiPriority w:val="99"/>
    <w:rsid w:val="00A55F07"/>
    <w:pPr>
      <w:spacing w:after="0" w:line="240" w:lineRule="auto"/>
    </w:pPr>
    <w:tblPr>
      <w:tblStyleRowBandSize w:val="1"/>
      <w:tblBorders>
        <w:top w:val="single" w:sz="4" w:space="0" w:color="3C2850"/>
        <w:left w:val="single" w:sz="4" w:space="0" w:color="3C2850"/>
        <w:bottom w:val="single" w:sz="4" w:space="0" w:color="3C2850"/>
        <w:right w:val="single" w:sz="4" w:space="0" w:color="3C2850"/>
        <w:insideH w:val="single" w:sz="4" w:space="0" w:color="3C2850"/>
        <w:insideV w:val="single" w:sz="4" w:space="0" w:color="3C2850"/>
      </w:tblBorders>
    </w:tblPr>
    <w:tcPr>
      <w:shd w:val="clear" w:color="auto" w:fill="FDF0F1"/>
    </w:tcPr>
    <w:tblStylePr w:type="firstRow">
      <w:rPr>
        <w:rFonts w:ascii="JeanLuc" w:hAnsi="JeanLuc"/>
        <w:color w:val="FFFFFF" w:themeColor="background1"/>
        <w:sz w:val="24"/>
      </w:rPr>
      <w:tblPr/>
      <w:tcPr>
        <w:shd w:val="clear" w:color="auto" w:fill="3C2850"/>
      </w:tcPr>
    </w:tblStylePr>
    <w:tblStylePr w:type="band1Horz">
      <w:tblPr/>
      <w:tcPr>
        <w:shd w:val="clear" w:color="auto" w:fill="FDF0F1"/>
      </w:tcPr>
    </w:tblStylePr>
    <w:tblStylePr w:type="band2Horz">
      <w:tblPr/>
      <w:tcPr>
        <w:shd w:val="clear" w:color="auto" w:fill="FFFFFF" w:themeFill="background1"/>
      </w:tcPr>
    </w:tblStylePr>
  </w:style>
  <w:style w:type="character" w:styleId="Hyperlink">
    <w:name w:val="Hyperlink"/>
    <w:basedOn w:val="Standardskrifttypeiafsnit"/>
    <w:uiPriority w:val="99"/>
    <w:unhideWhenUsed/>
    <w:rsid w:val="004F424C"/>
    <w:rPr>
      <w:color w:val="FFFFFF" w:themeColor="hyperlink"/>
      <w:u w:val="single"/>
    </w:rPr>
  </w:style>
  <w:style w:type="character" w:styleId="Kommentarhenvisning">
    <w:name w:val="annotation reference"/>
    <w:basedOn w:val="Standardskrifttypeiafsnit"/>
    <w:uiPriority w:val="99"/>
    <w:semiHidden/>
    <w:unhideWhenUsed/>
    <w:rsid w:val="008A3A40"/>
    <w:rPr>
      <w:sz w:val="16"/>
      <w:szCs w:val="16"/>
    </w:rPr>
  </w:style>
  <w:style w:type="paragraph" w:styleId="Kommentartekst">
    <w:name w:val="annotation text"/>
    <w:basedOn w:val="Normal"/>
    <w:link w:val="KommentartekstTegn"/>
    <w:uiPriority w:val="99"/>
    <w:semiHidden/>
    <w:unhideWhenUsed/>
    <w:rsid w:val="008A3A40"/>
    <w:pPr>
      <w:spacing w:line="240" w:lineRule="auto"/>
    </w:pPr>
    <w:rPr>
      <w:szCs w:val="20"/>
    </w:rPr>
  </w:style>
  <w:style w:type="character" w:customStyle="1" w:styleId="KommentartekstTegn">
    <w:name w:val="Kommentartekst Tegn"/>
    <w:basedOn w:val="Standardskrifttypeiafsnit"/>
    <w:link w:val="Kommentartekst"/>
    <w:uiPriority w:val="99"/>
    <w:semiHidden/>
    <w:rsid w:val="008A3A40"/>
    <w:rPr>
      <w:sz w:val="20"/>
      <w:szCs w:val="20"/>
    </w:rPr>
  </w:style>
  <w:style w:type="paragraph" w:styleId="Kommentaremne">
    <w:name w:val="annotation subject"/>
    <w:basedOn w:val="Kommentartekst"/>
    <w:next w:val="Kommentartekst"/>
    <w:link w:val="KommentaremneTegn"/>
    <w:uiPriority w:val="99"/>
    <w:semiHidden/>
    <w:unhideWhenUsed/>
    <w:rsid w:val="008A3A40"/>
    <w:rPr>
      <w:b/>
      <w:bCs/>
    </w:rPr>
  </w:style>
  <w:style w:type="character" w:customStyle="1" w:styleId="KommentaremneTegn">
    <w:name w:val="Kommentaremne Tegn"/>
    <w:basedOn w:val="KommentartekstTegn"/>
    <w:link w:val="Kommentaremne"/>
    <w:uiPriority w:val="99"/>
    <w:semiHidden/>
    <w:rsid w:val="008A3A40"/>
    <w:rPr>
      <w:b/>
      <w:bCs/>
      <w:sz w:val="20"/>
      <w:szCs w:val="20"/>
    </w:rPr>
  </w:style>
  <w:style w:type="character" w:styleId="BesgtHyperlink">
    <w:name w:val="FollowedHyperlink"/>
    <w:basedOn w:val="Standardskrifttypeiafsnit"/>
    <w:uiPriority w:val="99"/>
    <w:semiHidden/>
    <w:unhideWhenUsed/>
    <w:rsid w:val="00435518"/>
    <w:rPr>
      <w:color w:val="FFFFFF"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Body Text"/>
    <w:rsid w:val="00B35161"/>
    <w:pPr>
      <w:spacing w:after="160" w:line="259" w:lineRule="auto"/>
    </w:pPr>
    <w:rPr>
      <w:sz w:val="20"/>
    </w:rPr>
  </w:style>
  <w:style w:type="paragraph" w:styleId="Overskrift1">
    <w:name w:val="heading 1"/>
    <w:aliases w:val="TOC Heading"/>
    <w:basedOn w:val="Normal"/>
    <w:next w:val="Normal"/>
    <w:link w:val="Overskrift1Tegn"/>
    <w:uiPriority w:val="9"/>
    <w:qFormat/>
    <w:rsid w:val="00326FD5"/>
    <w:pPr>
      <w:keepNext/>
      <w:keepLines/>
      <w:spacing w:before="480" w:after="0" w:line="192" w:lineRule="auto"/>
      <w:outlineLvl w:val="0"/>
    </w:pPr>
    <w:rPr>
      <w:rFonts w:ascii="JeanLuc" w:eastAsiaTheme="majorEastAsia" w:hAnsi="JeanLuc" w:cstheme="majorBidi"/>
      <w:b/>
      <w:bCs/>
      <w:color w:val="3C2850" w:themeColor="accent6"/>
      <w:sz w:val="72"/>
      <w:szCs w:val="28"/>
    </w:rPr>
  </w:style>
  <w:style w:type="paragraph" w:styleId="Overskrift2">
    <w:name w:val="heading 2"/>
    <w:basedOn w:val="Normal"/>
    <w:next w:val="Normal"/>
    <w:link w:val="Overskrift2Tegn"/>
    <w:uiPriority w:val="9"/>
    <w:unhideWhenUsed/>
    <w:rsid w:val="00B35161"/>
    <w:pPr>
      <w:spacing w:after="0" w:line="240" w:lineRule="auto"/>
      <w:outlineLvl w:val="1"/>
    </w:pPr>
    <w:rPr>
      <w:rFonts w:ascii="Proxima Nova" w:hAnsi="Proxima Nova"/>
      <w:b/>
      <w:color w:val="E30A0B" w:themeColor="accent2"/>
      <w:sz w:val="24"/>
      <w:szCs w:val="24"/>
    </w:rPr>
  </w:style>
  <w:style w:type="paragraph" w:styleId="Overskrift3">
    <w:name w:val="heading 3"/>
    <w:aliases w:val="heading 2"/>
    <w:basedOn w:val="Normal"/>
    <w:next w:val="Normal"/>
    <w:link w:val="Overskrift3Tegn"/>
    <w:uiPriority w:val="9"/>
    <w:unhideWhenUsed/>
    <w:qFormat/>
    <w:rsid w:val="00326FD5"/>
    <w:pPr>
      <w:keepNext/>
      <w:keepLines/>
      <w:spacing w:before="200" w:after="0"/>
      <w:outlineLvl w:val="2"/>
    </w:pPr>
    <w:rPr>
      <w:rFonts w:asciiTheme="majorHAnsi" w:eastAsiaTheme="majorEastAsia" w:hAnsiTheme="majorHAnsi" w:cstheme="majorBidi"/>
      <w:b/>
      <w:bCs/>
      <w:color w:val="E30A0B" w:themeColor="accent2"/>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E315A0"/>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315A0"/>
    <w:rPr>
      <w:rFonts w:ascii="Tahoma" w:hAnsi="Tahoma" w:cs="Tahoma"/>
      <w:sz w:val="16"/>
      <w:szCs w:val="16"/>
    </w:rPr>
  </w:style>
  <w:style w:type="paragraph" w:styleId="Sidehoved">
    <w:name w:val="header"/>
    <w:basedOn w:val="Normal"/>
    <w:link w:val="SidehovedTegn"/>
    <w:uiPriority w:val="99"/>
    <w:unhideWhenUsed/>
    <w:rsid w:val="00E315A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315A0"/>
  </w:style>
  <w:style w:type="paragraph" w:styleId="Sidefod">
    <w:name w:val="footer"/>
    <w:basedOn w:val="Normal"/>
    <w:link w:val="SidefodTegn"/>
    <w:uiPriority w:val="99"/>
    <w:unhideWhenUsed/>
    <w:rsid w:val="00E315A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315A0"/>
  </w:style>
  <w:style w:type="paragraph" w:styleId="NormalWeb">
    <w:name w:val="Normal (Web)"/>
    <w:basedOn w:val="Normal"/>
    <w:uiPriority w:val="99"/>
    <w:unhideWhenUsed/>
    <w:rsid w:val="00FB0A4F"/>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Listeafsnit">
    <w:name w:val="List Paragraph"/>
    <w:aliases w:val="Citat/Quote"/>
    <w:basedOn w:val="Normal"/>
    <w:uiPriority w:val="34"/>
    <w:qFormat/>
    <w:rsid w:val="00326FD5"/>
    <w:pPr>
      <w:spacing w:before="120" w:after="280" w:line="240" w:lineRule="auto"/>
      <w:ind w:left="284"/>
      <w:contextualSpacing/>
    </w:pPr>
    <w:rPr>
      <w:rFonts w:ascii="Proxima Nova Extrabold" w:hAnsi="Proxima Nova Extrabold"/>
      <w:b/>
      <w:color w:val="3C2850" w:themeColor="accent6"/>
      <w:sz w:val="26"/>
      <w:szCs w:val="20"/>
      <w:lang w:eastAsia="da-DK"/>
    </w:rPr>
  </w:style>
  <w:style w:type="character" w:styleId="Strk">
    <w:name w:val="Strong"/>
    <w:aliases w:val="Fed/Bold"/>
    <w:basedOn w:val="Standardskrifttypeiafsnit"/>
    <w:uiPriority w:val="22"/>
    <w:qFormat/>
    <w:rsid w:val="00B35161"/>
    <w:rPr>
      <w:rFonts w:asciiTheme="minorHAnsi" w:hAnsiTheme="minorHAnsi"/>
      <w:b/>
      <w:bCs/>
      <w:sz w:val="20"/>
    </w:rPr>
  </w:style>
  <w:style w:type="paragraph" w:styleId="Ingenafstand">
    <w:name w:val="No Spacing"/>
    <w:aliases w:val="Tekst"/>
    <w:link w:val="IngenafstandTegn"/>
    <w:uiPriority w:val="1"/>
    <w:qFormat/>
    <w:rsid w:val="00326FD5"/>
    <w:pPr>
      <w:spacing w:after="0" w:line="336" w:lineRule="auto"/>
    </w:pPr>
  </w:style>
  <w:style w:type="character" w:customStyle="1" w:styleId="Overskrift1Tegn">
    <w:name w:val="Overskrift 1 Tegn"/>
    <w:aliases w:val="TOC Heading Tegn"/>
    <w:basedOn w:val="Standardskrifttypeiafsnit"/>
    <w:link w:val="Overskrift1"/>
    <w:uiPriority w:val="9"/>
    <w:rsid w:val="00326FD5"/>
    <w:rPr>
      <w:rFonts w:ascii="JeanLuc" w:eastAsiaTheme="majorEastAsia" w:hAnsi="JeanLuc" w:cstheme="majorBidi"/>
      <w:b/>
      <w:bCs/>
      <w:color w:val="3C2850" w:themeColor="accent6"/>
      <w:sz w:val="72"/>
      <w:szCs w:val="28"/>
    </w:rPr>
  </w:style>
  <w:style w:type="character" w:customStyle="1" w:styleId="Overskrift2Tegn">
    <w:name w:val="Overskrift 2 Tegn"/>
    <w:basedOn w:val="Standardskrifttypeiafsnit"/>
    <w:link w:val="Overskrift2"/>
    <w:uiPriority w:val="9"/>
    <w:rsid w:val="00B35161"/>
    <w:rPr>
      <w:rFonts w:ascii="Proxima Nova" w:hAnsi="Proxima Nova"/>
      <w:b/>
      <w:color w:val="E30A0B" w:themeColor="accent2"/>
      <w:sz w:val="24"/>
      <w:szCs w:val="24"/>
    </w:rPr>
  </w:style>
  <w:style w:type="character" w:customStyle="1" w:styleId="Overskrift3Tegn">
    <w:name w:val="Overskrift 3 Tegn"/>
    <w:aliases w:val="heading 2 Tegn"/>
    <w:basedOn w:val="Standardskrifttypeiafsnit"/>
    <w:link w:val="Overskrift3"/>
    <w:uiPriority w:val="9"/>
    <w:rsid w:val="00326FD5"/>
    <w:rPr>
      <w:rFonts w:asciiTheme="majorHAnsi" w:eastAsiaTheme="majorEastAsia" w:hAnsiTheme="majorHAnsi" w:cstheme="majorBidi"/>
      <w:b/>
      <w:bCs/>
      <w:color w:val="E30A0B" w:themeColor="accent2"/>
      <w:sz w:val="24"/>
    </w:rPr>
  </w:style>
  <w:style w:type="paragraph" w:styleId="Undertitel">
    <w:name w:val="Subtitle"/>
    <w:basedOn w:val="Normal"/>
    <w:next w:val="Normal"/>
    <w:link w:val="UndertitelTegn"/>
    <w:uiPriority w:val="11"/>
    <w:qFormat/>
    <w:rsid w:val="00326FD5"/>
    <w:pPr>
      <w:numPr>
        <w:ilvl w:val="1"/>
      </w:numPr>
    </w:pPr>
    <w:rPr>
      <w:rFonts w:asciiTheme="majorHAnsi" w:eastAsiaTheme="majorEastAsia" w:hAnsiTheme="majorHAnsi" w:cstheme="majorBidi"/>
      <w:i/>
      <w:iCs/>
      <w:color w:val="21F1FF" w:themeColor="accent1"/>
      <w:spacing w:val="15"/>
      <w:sz w:val="24"/>
      <w:szCs w:val="24"/>
    </w:rPr>
  </w:style>
  <w:style w:type="character" w:customStyle="1" w:styleId="UndertitelTegn">
    <w:name w:val="Undertitel Tegn"/>
    <w:basedOn w:val="Standardskrifttypeiafsnit"/>
    <w:link w:val="Undertitel"/>
    <w:uiPriority w:val="11"/>
    <w:rsid w:val="00326FD5"/>
    <w:rPr>
      <w:rFonts w:asciiTheme="majorHAnsi" w:eastAsiaTheme="majorEastAsia" w:hAnsiTheme="majorHAnsi" w:cstheme="majorBidi"/>
      <w:i/>
      <w:iCs/>
      <w:color w:val="21F1FF" w:themeColor="accent1"/>
      <w:spacing w:val="15"/>
      <w:sz w:val="24"/>
      <w:szCs w:val="24"/>
    </w:rPr>
  </w:style>
  <w:style w:type="table" w:styleId="Tabel-Gitter">
    <w:name w:val="Table Grid"/>
    <w:basedOn w:val="Tabel-Normal"/>
    <w:uiPriority w:val="59"/>
    <w:rsid w:val="00721A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ysliste-fremhvningsfarve5">
    <w:name w:val="Light List Accent 5"/>
    <w:basedOn w:val="Tabel-Gitter"/>
    <w:uiPriority w:val="61"/>
    <w:rsid w:val="004F451E"/>
    <w:rPr>
      <w:sz w:val="20"/>
    </w:rPr>
    <w:tblPr>
      <w:tblStyleRowBandSize w:val="1"/>
      <w:tblStyleColBandSize w:val="1"/>
    </w:tblPr>
    <w:tcPr>
      <w:shd w:val="clear" w:color="auto" w:fill="FDF0F1" w:themeFill="background2"/>
    </w:tcPr>
    <w:tblStylePr w:type="firstRow">
      <w:pPr>
        <w:spacing w:before="0" w:after="0" w:line="240" w:lineRule="auto"/>
      </w:pPr>
      <w:rPr>
        <w:rFonts w:ascii="Proxima Nova Extrabold" w:hAnsi="Proxima Nova Extrabold"/>
        <w:b/>
        <w:bCs/>
        <w:color w:val="FFFFFF" w:themeColor="background1"/>
        <w:sz w:val="20"/>
      </w:rPr>
      <w:tblPr/>
      <w:tcPr>
        <w:tcBorders>
          <w:top w:val="nil"/>
          <w:left w:val="nil"/>
          <w:bottom w:val="nil"/>
          <w:right w:val="nil"/>
        </w:tcBorders>
        <w:shd w:val="clear" w:color="auto" w:fill="3C2850" w:themeFill="text2"/>
      </w:tcPr>
    </w:tblStylePr>
    <w:tblStylePr w:type="lastRow">
      <w:pPr>
        <w:spacing w:before="0" w:after="0" w:line="240" w:lineRule="auto"/>
      </w:pPr>
      <w:rPr>
        <w:b/>
        <w:bCs/>
      </w:rPr>
      <w:tblPr/>
      <w:tcPr>
        <w:tcBorders>
          <w:top w:val="nil"/>
          <w:left w:val="nil"/>
          <w:bottom w:val="nil"/>
          <w:right w:val="nil"/>
        </w:tcBorders>
        <w:shd w:val="clear" w:color="auto" w:fill="FDF0F1" w:themeFill="background2"/>
      </w:tcPr>
    </w:tblStylePr>
    <w:tblStylePr w:type="firstCol">
      <w:rPr>
        <w:b/>
        <w:bCs/>
      </w:rPr>
    </w:tblStylePr>
    <w:tblStylePr w:type="lastCol">
      <w:rPr>
        <w:b/>
        <w:bCs/>
      </w:rPr>
    </w:tblStylePr>
    <w:tblStylePr w:type="band1Vert">
      <w:tblPr/>
      <w:tcPr>
        <w:tcBorders>
          <w:top w:val="single" w:sz="8" w:space="0" w:color="2D233E" w:themeColor="accent5"/>
          <w:left w:val="single" w:sz="8" w:space="0" w:color="2D233E" w:themeColor="accent5"/>
          <w:bottom w:val="single" w:sz="8" w:space="0" w:color="2D233E" w:themeColor="accent5"/>
          <w:right w:val="single" w:sz="8" w:space="0" w:color="2D233E" w:themeColor="accent5"/>
        </w:tcBorders>
      </w:tcPr>
    </w:tblStylePr>
    <w:tblStylePr w:type="band1Horz">
      <w:tblPr/>
      <w:tcPr>
        <w:tcBorders>
          <w:top w:val="nil"/>
          <w:left w:val="nil"/>
          <w:bottom w:val="nil"/>
          <w:right w:val="nil"/>
        </w:tcBorders>
        <w:shd w:val="clear" w:color="auto" w:fill="FDF0F1" w:themeFill="background2"/>
      </w:tcPr>
    </w:tblStylePr>
    <w:tblStylePr w:type="band2Horz">
      <w:tblPr/>
      <w:tcPr>
        <w:tcBorders>
          <w:top w:val="nil"/>
          <w:left w:val="nil"/>
          <w:bottom w:val="nil"/>
          <w:right w:val="nil"/>
        </w:tcBorders>
        <w:shd w:val="clear" w:color="auto" w:fill="FFFFFF" w:themeFill="background1"/>
      </w:tcPr>
    </w:tblStylePr>
  </w:style>
  <w:style w:type="table" w:styleId="Lysliste">
    <w:name w:val="Light List"/>
    <w:basedOn w:val="Tabel-Normal"/>
    <w:uiPriority w:val="61"/>
    <w:rsid w:val="004F451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remhvningsfarve6">
    <w:name w:val="Light List Accent 6"/>
    <w:basedOn w:val="Tabel-Normal"/>
    <w:uiPriority w:val="61"/>
    <w:rsid w:val="004F451E"/>
    <w:pPr>
      <w:spacing w:after="0" w:line="240" w:lineRule="auto"/>
    </w:pPr>
    <w:rPr>
      <w:sz w:val="20"/>
    </w:rPr>
    <w:tblPr>
      <w:tblStyleRowBandSize w:val="1"/>
      <w:tblStyleColBandSize w:val="1"/>
      <w:tblBorders>
        <w:top w:val="single" w:sz="4" w:space="0" w:color="3C2850" w:themeColor="accent6"/>
        <w:left w:val="single" w:sz="4" w:space="0" w:color="3C2850" w:themeColor="accent6"/>
        <w:bottom w:val="single" w:sz="4" w:space="0" w:color="3C2850" w:themeColor="accent6"/>
        <w:right w:val="single" w:sz="4" w:space="0" w:color="3C2850" w:themeColor="accent6"/>
      </w:tblBorders>
    </w:tblPr>
    <w:tblStylePr w:type="firstRow">
      <w:pPr>
        <w:spacing w:before="0" w:after="0" w:line="240" w:lineRule="auto"/>
      </w:pPr>
      <w:rPr>
        <w:b/>
        <w:bCs/>
        <w:color w:val="FFFFFF" w:themeColor="background1"/>
      </w:rPr>
      <w:tblPr/>
      <w:tcPr>
        <w:shd w:val="clear" w:color="auto" w:fill="3C2850" w:themeFill="accent6"/>
      </w:tcPr>
    </w:tblStylePr>
    <w:tblStylePr w:type="lastRow">
      <w:pPr>
        <w:spacing w:before="0" w:after="0" w:line="240" w:lineRule="auto"/>
      </w:pPr>
      <w:rPr>
        <w:b/>
        <w:bCs/>
      </w:rPr>
      <w:tblPr/>
      <w:tcPr>
        <w:tcBorders>
          <w:top w:val="double" w:sz="6" w:space="0" w:color="3C2850" w:themeColor="accent6"/>
          <w:left w:val="single" w:sz="8" w:space="0" w:color="3C2850" w:themeColor="accent6"/>
          <w:bottom w:val="single" w:sz="8" w:space="0" w:color="3C2850" w:themeColor="accent6"/>
          <w:right w:val="single" w:sz="8" w:space="0" w:color="3C2850" w:themeColor="accent6"/>
        </w:tcBorders>
      </w:tcPr>
    </w:tblStylePr>
    <w:tblStylePr w:type="firstCol">
      <w:rPr>
        <w:b/>
        <w:bCs/>
      </w:rPr>
    </w:tblStylePr>
    <w:tblStylePr w:type="lastCol">
      <w:rPr>
        <w:b/>
        <w:bCs/>
      </w:rPr>
    </w:tblStylePr>
    <w:tblStylePr w:type="band1Vert">
      <w:tblPr/>
      <w:tcPr>
        <w:tcBorders>
          <w:top w:val="single" w:sz="8" w:space="0" w:color="3C2850" w:themeColor="accent6"/>
          <w:left w:val="single" w:sz="8" w:space="0" w:color="3C2850" w:themeColor="accent6"/>
          <w:bottom w:val="single" w:sz="8" w:space="0" w:color="3C2850" w:themeColor="accent6"/>
          <w:right w:val="single" w:sz="8" w:space="0" w:color="3C2850" w:themeColor="accent6"/>
        </w:tcBorders>
      </w:tcPr>
    </w:tblStylePr>
    <w:tblStylePr w:type="band1Horz">
      <w:tblPr/>
      <w:tcPr>
        <w:tcBorders>
          <w:insideH w:val="nil"/>
          <w:insideV w:val="nil"/>
        </w:tcBorders>
        <w:shd w:val="clear" w:color="auto" w:fill="FDF0F1" w:themeFill="background2"/>
      </w:tcPr>
    </w:tblStylePr>
    <w:tblStylePr w:type="band2Horz">
      <w:tblPr/>
      <w:tcPr>
        <w:tcBorders>
          <w:insideH w:val="nil"/>
          <w:insideV w:val="nil"/>
        </w:tcBorders>
      </w:tcPr>
    </w:tblStylePr>
  </w:style>
  <w:style w:type="paragraph" w:customStyle="1" w:styleId="URKskabelon">
    <w:name w:val="URK_skabelon"/>
    <w:basedOn w:val="Normal"/>
    <w:link w:val="URKskabelonChar"/>
    <w:rsid w:val="00326FD5"/>
    <w:pPr>
      <w:spacing w:after="0" w:line="240" w:lineRule="auto"/>
    </w:pPr>
    <w:rPr>
      <w:rFonts w:ascii="Proxima Nova" w:hAnsi="Proxima Nova"/>
      <w:b/>
      <w:bCs/>
      <w:color w:val="FFFFFF" w:themeColor="background1"/>
      <w:szCs w:val="20"/>
    </w:rPr>
  </w:style>
  <w:style w:type="paragraph" w:customStyle="1" w:styleId="FedBold">
    <w:name w:val="Fed / Bold"/>
    <w:basedOn w:val="Ingenafstand"/>
    <w:link w:val="FedBoldChar"/>
    <w:qFormat/>
    <w:rsid w:val="00326FD5"/>
    <w:rPr>
      <w:b/>
    </w:rPr>
  </w:style>
  <w:style w:type="character" w:customStyle="1" w:styleId="URKskabelonChar">
    <w:name w:val="URK_skabelon Char"/>
    <w:basedOn w:val="Standardskrifttypeiafsnit"/>
    <w:link w:val="URKskabelon"/>
    <w:rsid w:val="00326FD5"/>
    <w:rPr>
      <w:rFonts w:ascii="Proxima Nova" w:hAnsi="Proxima Nova"/>
      <w:b/>
      <w:bCs/>
      <w:color w:val="FFFFFF" w:themeColor="background1"/>
      <w:sz w:val="20"/>
      <w:szCs w:val="20"/>
    </w:rPr>
  </w:style>
  <w:style w:type="character" w:customStyle="1" w:styleId="FedBoldChar">
    <w:name w:val="Fed / Bold Char"/>
    <w:basedOn w:val="IngenafstandTegn"/>
    <w:link w:val="FedBold"/>
    <w:rsid w:val="00326FD5"/>
    <w:rPr>
      <w:b/>
    </w:rPr>
  </w:style>
  <w:style w:type="paragraph" w:customStyle="1" w:styleId="Manchet">
    <w:name w:val="Manchet"/>
    <w:basedOn w:val="Ingenafstand"/>
    <w:link w:val="ManchetChar"/>
    <w:qFormat/>
    <w:rsid w:val="00326FD5"/>
    <w:pPr>
      <w:spacing w:line="240" w:lineRule="auto"/>
    </w:pPr>
    <w:rPr>
      <w:sz w:val="32"/>
      <w:szCs w:val="32"/>
      <w:lang w:val="en-US"/>
    </w:rPr>
  </w:style>
  <w:style w:type="character" w:customStyle="1" w:styleId="ManchetChar">
    <w:name w:val="Manchet Char"/>
    <w:basedOn w:val="IngenafstandTegn"/>
    <w:link w:val="Manchet"/>
    <w:rsid w:val="00326FD5"/>
    <w:rPr>
      <w:sz w:val="32"/>
      <w:szCs w:val="32"/>
      <w:lang w:val="en-US"/>
    </w:rPr>
  </w:style>
  <w:style w:type="paragraph" w:customStyle="1" w:styleId="Faktaboks">
    <w:name w:val="Faktaboks"/>
    <w:basedOn w:val="Ingenafstand"/>
    <w:link w:val="FaktaboksChar"/>
    <w:rsid w:val="00326FD5"/>
    <w:rPr>
      <w:rFonts w:ascii="JeanLuc" w:hAnsi="JeanLuc"/>
      <w:sz w:val="52"/>
      <w:lang w:val="en-US"/>
    </w:rPr>
  </w:style>
  <w:style w:type="character" w:customStyle="1" w:styleId="FaktaboksChar">
    <w:name w:val="Faktaboks Char"/>
    <w:basedOn w:val="IngenafstandTegn"/>
    <w:link w:val="Faktaboks"/>
    <w:rsid w:val="00326FD5"/>
    <w:rPr>
      <w:rFonts w:ascii="JeanLuc" w:hAnsi="JeanLuc"/>
      <w:sz w:val="52"/>
      <w:lang w:val="en-US"/>
    </w:rPr>
  </w:style>
  <w:style w:type="paragraph" w:customStyle="1" w:styleId="Billedetekst">
    <w:name w:val="Billedetekst"/>
    <w:basedOn w:val="Normal"/>
    <w:link w:val="BilledetekstChar"/>
    <w:rsid w:val="00326FD5"/>
    <w:pPr>
      <w:spacing w:before="120" w:line="192" w:lineRule="auto"/>
    </w:pPr>
    <w:rPr>
      <w:rFonts w:ascii="Proxima Nova Extrabold" w:hAnsi="Proxima Nova Extrabold"/>
      <w:b/>
      <w:color w:val="3C2850" w:themeColor="accent6"/>
      <w:sz w:val="28"/>
    </w:rPr>
  </w:style>
  <w:style w:type="character" w:customStyle="1" w:styleId="BilledetekstChar">
    <w:name w:val="Billedetekst Char"/>
    <w:basedOn w:val="Standardskrifttypeiafsnit"/>
    <w:link w:val="Billedetekst"/>
    <w:rsid w:val="00326FD5"/>
    <w:rPr>
      <w:rFonts w:ascii="Proxima Nova Extrabold" w:hAnsi="Proxima Nova Extrabold"/>
      <w:b/>
      <w:color w:val="3C2850" w:themeColor="accent6"/>
      <w:sz w:val="28"/>
    </w:rPr>
  </w:style>
  <w:style w:type="paragraph" w:styleId="Indholdsfortegnelse1">
    <w:name w:val="toc 1"/>
    <w:basedOn w:val="Normal"/>
    <w:next w:val="Normal"/>
    <w:autoRedefine/>
    <w:uiPriority w:val="39"/>
    <w:semiHidden/>
    <w:unhideWhenUsed/>
    <w:qFormat/>
    <w:rsid w:val="00326FD5"/>
    <w:pPr>
      <w:spacing w:before="360" w:after="0"/>
    </w:pPr>
    <w:rPr>
      <w:rFonts w:asciiTheme="majorHAnsi" w:hAnsiTheme="majorHAnsi"/>
      <w:b/>
      <w:bCs/>
      <w:caps/>
      <w:sz w:val="36"/>
      <w:szCs w:val="24"/>
    </w:rPr>
  </w:style>
  <w:style w:type="paragraph" w:styleId="Indholdsfortegnelse2">
    <w:name w:val="toc 2"/>
    <w:basedOn w:val="Normal"/>
    <w:next w:val="Normal"/>
    <w:autoRedefine/>
    <w:uiPriority w:val="39"/>
    <w:semiHidden/>
    <w:unhideWhenUsed/>
    <w:qFormat/>
    <w:rsid w:val="00326FD5"/>
    <w:pPr>
      <w:spacing w:before="240" w:after="0"/>
    </w:pPr>
    <w:rPr>
      <w:b/>
      <w:bCs/>
      <w:szCs w:val="20"/>
    </w:rPr>
  </w:style>
  <w:style w:type="paragraph" w:styleId="Indholdsfortegnelse3">
    <w:name w:val="toc 3"/>
    <w:basedOn w:val="Normal"/>
    <w:next w:val="Normal"/>
    <w:autoRedefine/>
    <w:uiPriority w:val="39"/>
    <w:semiHidden/>
    <w:unhideWhenUsed/>
    <w:qFormat/>
    <w:rsid w:val="00326FD5"/>
    <w:pPr>
      <w:spacing w:after="0"/>
      <w:ind w:left="200"/>
    </w:pPr>
    <w:rPr>
      <w:sz w:val="28"/>
      <w:szCs w:val="20"/>
    </w:rPr>
  </w:style>
  <w:style w:type="paragraph" w:styleId="Billedtekst">
    <w:name w:val="caption"/>
    <w:basedOn w:val="Normal"/>
    <w:next w:val="Normal"/>
    <w:uiPriority w:val="35"/>
    <w:semiHidden/>
    <w:unhideWhenUsed/>
    <w:qFormat/>
    <w:rsid w:val="00326FD5"/>
    <w:pPr>
      <w:spacing w:after="200" w:line="240" w:lineRule="auto"/>
    </w:pPr>
    <w:rPr>
      <w:b/>
      <w:bCs/>
      <w:color w:val="21F1FF" w:themeColor="accent1"/>
      <w:sz w:val="18"/>
      <w:szCs w:val="18"/>
    </w:rPr>
  </w:style>
  <w:style w:type="character" w:customStyle="1" w:styleId="IngenafstandTegn">
    <w:name w:val="Ingen afstand Tegn"/>
    <w:aliases w:val="Tekst Tegn"/>
    <w:basedOn w:val="Standardskrifttypeiafsnit"/>
    <w:link w:val="Ingenafstand"/>
    <w:uiPriority w:val="1"/>
    <w:rsid w:val="00326FD5"/>
  </w:style>
  <w:style w:type="paragraph" w:styleId="Overskrift">
    <w:name w:val="TOC Heading"/>
    <w:basedOn w:val="Overskrift1"/>
    <w:next w:val="Normal"/>
    <w:uiPriority w:val="39"/>
    <w:unhideWhenUsed/>
    <w:qFormat/>
    <w:rsid w:val="00326FD5"/>
    <w:pPr>
      <w:spacing w:line="276" w:lineRule="auto"/>
      <w:outlineLvl w:val="9"/>
    </w:pPr>
    <w:rPr>
      <w:color w:val="00C9D7" w:themeColor="accent1" w:themeShade="BF"/>
      <w:sz w:val="28"/>
      <w:lang w:val="en-US" w:eastAsia="ja-JP"/>
    </w:rPr>
  </w:style>
  <w:style w:type="table" w:customStyle="1" w:styleId="Style1">
    <w:name w:val="Style1"/>
    <w:basedOn w:val="Tabel-Normal"/>
    <w:uiPriority w:val="99"/>
    <w:rsid w:val="00A55F07"/>
    <w:pPr>
      <w:spacing w:after="0" w:line="240" w:lineRule="auto"/>
    </w:pPr>
    <w:tblPr>
      <w:tblStyleRowBandSize w:val="1"/>
      <w:tblBorders>
        <w:top w:val="single" w:sz="4" w:space="0" w:color="3C2850"/>
        <w:left w:val="single" w:sz="4" w:space="0" w:color="3C2850"/>
        <w:bottom w:val="single" w:sz="4" w:space="0" w:color="3C2850"/>
        <w:right w:val="single" w:sz="4" w:space="0" w:color="3C2850"/>
        <w:insideH w:val="single" w:sz="4" w:space="0" w:color="3C2850"/>
        <w:insideV w:val="single" w:sz="4" w:space="0" w:color="3C2850"/>
      </w:tblBorders>
    </w:tblPr>
    <w:tcPr>
      <w:shd w:val="clear" w:color="auto" w:fill="FDF0F1"/>
    </w:tcPr>
    <w:tblStylePr w:type="firstRow">
      <w:rPr>
        <w:rFonts w:ascii="JeanLuc" w:hAnsi="JeanLuc"/>
        <w:color w:val="FFFFFF" w:themeColor="background1"/>
        <w:sz w:val="24"/>
      </w:rPr>
      <w:tblPr/>
      <w:tcPr>
        <w:shd w:val="clear" w:color="auto" w:fill="3C2850"/>
      </w:tcPr>
    </w:tblStylePr>
    <w:tblStylePr w:type="band1Horz">
      <w:tblPr/>
      <w:tcPr>
        <w:shd w:val="clear" w:color="auto" w:fill="FDF0F1"/>
      </w:tcPr>
    </w:tblStylePr>
    <w:tblStylePr w:type="band2Horz">
      <w:tblPr/>
      <w:tcPr>
        <w:shd w:val="clear" w:color="auto" w:fill="FFFFFF" w:themeFill="background1"/>
      </w:tcPr>
    </w:tblStylePr>
  </w:style>
  <w:style w:type="character" w:styleId="Hyperlink">
    <w:name w:val="Hyperlink"/>
    <w:basedOn w:val="Standardskrifttypeiafsnit"/>
    <w:uiPriority w:val="99"/>
    <w:unhideWhenUsed/>
    <w:rsid w:val="004F424C"/>
    <w:rPr>
      <w:color w:val="FFFFFF" w:themeColor="hyperlink"/>
      <w:u w:val="single"/>
    </w:rPr>
  </w:style>
  <w:style w:type="character" w:styleId="Kommentarhenvisning">
    <w:name w:val="annotation reference"/>
    <w:basedOn w:val="Standardskrifttypeiafsnit"/>
    <w:uiPriority w:val="99"/>
    <w:semiHidden/>
    <w:unhideWhenUsed/>
    <w:rsid w:val="008A3A40"/>
    <w:rPr>
      <w:sz w:val="16"/>
      <w:szCs w:val="16"/>
    </w:rPr>
  </w:style>
  <w:style w:type="paragraph" w:styleId="Kommentartekst">
    <w:name w:val="annotation text"/>
    <w:basedOn w:val="Normal"/>
    <w:link w:val="KommentartekstTegn"/>
    <w:uiPriority w:val="99"/>
    <w:semiHidden/>
    <w:unhideWhenUsed/>
    <w:rsid w:val="008A3A40"/>
    <w:pPr>
      <w:spacing w:line="240" w:lineRule="auto"/>
    </w:pPr>
    <w:rPr>
      <w:szCs w:val="20"/>
    </w:rPr>
  </w:style>
  <w:style w:type="character" w:customStyle="1" w:styleId="KommentartekstTegn">
    <w:name w:val="Kommentartekst Tegn"/>
    <w:basedOn w:val="Standardskrifttypeiafsnit"/>
    <w:link w:val="Kommentartekst"/>
    <w:uiPriority w:val="99"/>
    <w:semiHidden/>
    <w:rsid w:val="008A3A40"/>
    <w:rPr>
      <w:sz w:val="20"/>
      <w:szCs w:val="20"/>
    </w:rPr>
  </w:style>
  <w:style w:type="paragraph" w:styleId="Kommentaremne">
    <w:name w:val="annotation subject"/>
    <w:basedOn w:val="Kommentartekst"/>
    <w:next w:val="Kommentartekst"/>
    <w:link w:val="KommentaremneTegn"/>
    <w:uiPriority w:val="99"/>
    <w:semiHidden/>
    <w:unhideWhenUsed/>
    <w:rsid w:val="008A3A40"/>
    <w:rPr>
      <w:b/>
      <w:bCs/>
    </w:rPr>
  </w:style>
  <w:style w:type="character" w:customStyle="1" w:styleId="KommentaremneTegn">
    <w:name w:val="Kommentaremne Tegn"/>
    <w:basedOn w:val="KommentartekstTegn"/>
    <w:link w:val="Kommentaremne"/>
    <w:uiPriority w:val="99"/>
    <w:semiHidden/>
    <w:rsid w:val="008A3A40"/>
    <w:rPr>
      <w:b/>
      <w:bCs/>
      <w:sz w:val="20"/>
      <w:szCs w:val="20"/>
    </w:rPr>
  </w:style>
  <w:style w:type="character" w:styleId="BesgtHyperlink">
    <w:name w:val="FollowedHyperlink"/>
    <w:basedOn w:val="Standardskrifttypeiafsnit"/>
    <w:uiPriority w:val="99"/>
    <w:semiHidden/>
    <w:unhideWhenUsed/>
    <w:rsid w:val="00435518"/>
    <w:rPr>
      <w:color w:val="FFFF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64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urk.dk/sites/default/files/2020-01/Brikker%20til%20velkomstworkshop.pdf"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urk.dk/sites/default/files/2019-05/Velkomsttest.doc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amtalesaloner.dk"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urk.dk/sites/default/files/2019-07/Samtalemenu.docx" TargetMode="External"/><Relationship Id="rId4" Type="http://schemas.microsoft.com/office/2007/relationships/stylesWithEffects" Target="stylesWithEffects.xml"/><Relationship Id="rId9" Type="http://schemas.openxmlformats.org/officeDocument/2006/relationships/hyperlink" Target="https://www.urk.dk/sites/default/files/2020-01/Velkommen%20postkort%20-%20A4.pdf"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URK Farver">
      <a:dk1>
        <a:sysClr val="windowText" lastClr="000000"/>
      </a:dk1>
      <a:lt1>
        <a:sysClr val="window" lastClr="FFFFFF"/>
      </a:lt1>
      <a:dk2>
        <a:srgbClr val="3C2850"/>
      </a:dk2>
      <a:lt2>
        <a:srgbClr val="FDF0F1"/>
      </a:lt2>
      <a:accent1>
        <a:srgbClr val="21F1FF"/>
      </a:accent1>
      <a:accent2>
        <a:srgbClr val="E30A0B"/>
      </a:accent2>
      <a:accent3>
        <a:srgbClr val="EBFF22"/>
      </a:accent3>
      <a:accent4>
        <a:srgbClr val="FDF0F1"/>
      </a:accent4>
      <a:accent5>
        <a:srgbClr val="2D233E"/>
      </a:accent5>
      <a:accent6>
        <a:srgbClr val="3C2850"/>
      </a:accent6>
      <a:hlink>
        <a:srgbClr val="FFFFFF"/>
      </a:hlink>
      <a:folHlink>
        <a:srgbClr val="FFFFFF"/>
      </a:folHlink>
    </a:clrScheme>
    <a:fontScheme name="URK font 2017">
      <a:majorFont>
        <a:latin typeface="Proxima Nova Extrabold"/>
        <a:ea typeface=""/>
        <a:cs typeface=""/>
      </a:majorFont>
      <a:minorFont>
        <a:latin typeface="Proxima Nov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bg2"/>
        </a:solidFill>
        <a:ln w="6350">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9A8CAE-8240-4033-B06B-627FC5748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4</Pages>
  <Words>1028</Words>
  <Characters>6274</Characters>
  <Application>Microsoft Office Word</Application>
  <DocSecurity>0</DocSecurity>
  <Lines>52</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DRK</Company>
  <LinksUpToDate>false</LinksUpToDate>
  <CharactersWithSpaces>7288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Nicoline Buron</dc:creator>
  <cp:lastModifiedBy>Line Erhard Gullach</cp:lastModifiedBy>
  <cp:revision>24</cp:revision>
  <cp:lastPrinted>2019-03-19T12:26:00Z</cp:lastPrinted>
  <dcterms:created xsi:type="dcterms:W3CDTF">2019-05-15T14:38:00Z</dcterms:created>
  <dcterms:modified xsi:type="dcterms:W3CDTF">2020-01-16T10:25:00Z</dcterms:modified>
</cp:coreProperties>
</file>